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D6" w:rsidRDefault="00FF4F33" w:rsidP="00FF4F33">
      <w:pPr>
        <w:ind w:firstLine="0"/>
      </w:pPr>
      <w:r w:rsidRPr="00FF4F33">
        <w:rPr>
          <w:noProof/>
          <w:lang w:eastAsia="ru-RU"/>
        </w:rPr>
        <w:drawing>
          <wp:inline distT="0" distB="0" distL="0" distR="0">
            <wp:extent cx="6792087" cy="9602039"/>
            <wp:effectExtent l="4762" t="0" r="0" b="0"/>
            <wp:docPr id="1" name="Рисунок 1" descr="C:\Users\1\Pictures\2021-01-1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1-15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9535" cy="96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33" w:rsidRPr="00371F7D" w:rsidRDefault="00E47F33" w:rsidP="00D67DA9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</w:pPr>
      <w:r w:rsidRPr="00786F91">
        <w:rPr>
          <w:rFonts w:ascii="Times New Roman" w:eastAsia="Calibri" w:hAnsi="Times New Roman"/>
          <w:sz w:val="24"/>
          <w:szCs w:val="24"/>
          <w:lang w:eastAsia="ru-RU"/>
        </w:rPr>
        <w:lastRenderedPageBreak/>
        <w:t>1.10</w:t>
      </w:r>
      <w:r w:rsidR="000D52AF"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B43F2F"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Адрес </w:t>
      </w:r>
      <w:proofErr w:type="gramStart"/>
      <w:r w:rsidR="00B43F2F" w:rsidRPr="00786F91">
        <w:rPr>
          <w:rFonts w:ascii="Times New Roman" w:eastAsia="Calibri" w:hAnsi="Times New Roman"/>
          <w:sz w:val="24"/>
          <w:szCs w:val="24"/>
          <w:lang w:eastAsia="ru-RU"/>
        </w:rPr>
        <w:t>учредителей</w:t>
      </w:r>
      <w:r w:rsidR="007A174F" w:rsidRPr="00786F91">
        <w:rPr>
          <w:rFonts w:ascii="Times New Roman" w:eastAsia="Calibri" w:hAnsi="Times New Roman"/>
          <w:sz w:val="24"/>
          <w:szCs w:val="24"/>
          <w:lang w:eastAsia="ru-RU"/>
        </w:rPr>
        <w:t>,  другие</w:t>
      </w:r>
      <w:proofErr w:type="gramEnd"/>
      <w:r w:rsidR="007A174F"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 координаты</w:t>
      </w:r>
      <w:r w:rsidR="00757167"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: </w:t>
      </w:r>
      <w:r w:rsidR="00EC7D4A" w:rsidRPr="00786F91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630099</w:t>
      </w:r>
      <w:r w:rsidR="00EC7D4A" w:rsidRPr="00786F91">
        <w:rPr>
          <w:rFonts w:ascii="Times New Roman" w:eastAsia="Calibri" w:hAnsi="Times New Roman"/>
          <w:sz w:val="24"/>
          <w:szCs w:val="24"/>
          <w:u w:val="single"/>
          <w:lang w:eastAsia="ru-RU"/>
        </w:rPr>
        <w:t xml:space="preserve"> </w:t>
      </w:r>
      <w:r w:rsidR="00EC7D4A" w:rsidRPr="00786F91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г. Новосибирск, Красный проспект,34</w:t>
      </w:r>
    </w:p>
    <w:p w:rsidR="004145EA" w:rsidRPr="00050876" w:rsidRDefault="004145EA" w:rsidP="00D67DA9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</w:p>
    <w:p w:rsidR="00E47F33" w:rsidRPr="00224FE4" w:rsidRDefault="00224FE4" w:rsidP="00D67DA9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2.</w:t>
      </w:r>
      <w:proofErr w:type="gramStart"/>
      <w:r w:rsidR="00E47F33" w:rsidRPr="00224FE4">
        <w:rPr>
          <w:rFonts w:ascii="Times New Roman" w:eastAsia="Calibri" w:hAnsi="Times New Roman"/>
          <w:b/>
          <w:sz w:val="24"/>
          <w:szCs w:val="24"/>
          <w:lang w:eastAsia="ru-RU"/>
        </w:rPr>
        <w:t>Характеристика  деятельности</w:t>
      </w:r>
      <w:proofErr w:type="gramEnd"/>
      <w:r w:rsidR="00E47F33" w:rsidRPr="00224FE4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 организации  на  объекте (по </w:t>
      </w:r>
      <w:r w:rsidR="00606066" w:rsidRPr="00224FE4">
        <w:rPr>
          <w:rFonts w:ascii="Times New Roman" w:eastAsia="Calibri" w:hAnsi="Times New Roman"/>
          <w:b/>
          <w:sz w:val="24"/>
          <w:szCs w:val="24"/>
          <w:lang w:eastAsia="ru-RU"/>
        </w:rPr>
        <w:t>о</w:t>
      </w:r>
      <w:r w:rsidR="00E47F33" w:rsidRPr="00224FE4">
        <w:rPr>
          <w:rFonts w:ascii="Times New Roman" w:eastAsia="Calibri" w:hAnsi="Times New Roman"/>
          <w:b/>
          <w:sz w:val="24"/>
          <w:szCs w:val="24"/>
          <w:lang w:eastAsia="ru-RU"/>
        </w:rPr>
        <w:t>бслуживанию</w:t>
      </w:r>
      <w:r w:rsidR="00606066" w:rsidRPr="00224FE4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="00E47F33" w:rsidRPr="00224FE4">
        <w:rPr>
          <w:rFonts w:ascii="Times New Roman" w:eastAsia="Calibri" w:hAnsi="Times New Roman"/>
          <w:b/>
          <w:sz w:val="24"/>
          <w:szCs w:val="24"/>
          <w:lang w:eastAsia="ru-RU"/>
        </w:rPr>
        <w:t>населения)</w:t>
      </w:r>
    </w:p>
    <w:p w:rsidR="00E47F33" w:rsidRPr="00050876" w:rsidRDefault="000D52AF" w:rsidP="00D67DA9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 xml:space="preserve">2.1. Сфера </w:t>
      </w:r>
      <w:r w:rsidR="00E47F33" w:rsidRPr="000D52AF">
        <w:rPr>
          <w:rFonts w:ascii="Times New Roman" w:eastAsia="Calibri" w:hAnsi="Times New Roman"/>
          <w:sz w:val="24"/>
          <w:szCs w:val="24"/>
          <w:lang w:eastAsia="ru-RU"/>
        </w:rPr>
        <w:t>деятельности</w:t>
      </w:r>
      <w:r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: </w:t>
      </w:r>
      <w:r w:rsidR="004145EA" w:rsidRPr="004145EA">
        <w:rPr>
          <w:rFonts w:ascii="Times New Roman" w:hAnsi="Times New Roman"/>
          <w:i/>
          <w:sz w:val="24"/>
          <w:szCs w:val="24"/>
          <w:u w:val="single"/>
        </w:rPr>
        <w:t>дошкольное образование</w:t>
      </w:r>
    </w:p>
    <w:p w:rsidR="00E47F33" w:rsidRPr="00E47F33" w:rsidRDefault="00E47F33" w:rsidP="00D62BD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r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2.2.  </w:t>
      </w:r>
      <w:proofErr w:type="gramStart"/>
      <w:r w:rsidRPr="00E47F33">
        <w:rPr>
          <w:rFonts w:ascii="Times New Roman" w:eastAsia="Calibri" w:hAnsi="Times New Roman"/>
          <w:sz w:val="24"/>
          <w:szCs w:val="24"/>
          <w:lang w:eastAsia="ru-RU"/>
        </w:rPr>
        <w:t>Категории  обслуживаемого</w:t>
      </w:r>
      <w:proofErr w:type="gramEnd"/>
      <w:r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 населения </w:t>
      </w:r>
      <w:r w:rsidR="007A1F01">
        <w:rPr>
          <w:rFonts w:ascii="Times New Roman" w:eastAsia="Calibri" w:hAnsi="Times New Roman"/>
          <w:sz w:val="24"/>
          <w:szCs w:val="24"/>
          <w:lang w:eastAsia="ru-RU"/>
        </w:rPr>
        <w:t xml:space="preserve"> по  возрасту: </w:t>
      </w:r>
      <w:r w:rsidR="007C0721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дети</w:t>
      </w:r>
    </w:p>
    <w:p w:rsidR="00CF1E8F" w:rsidRPr="00786F91" w:rsidRDefault="00E47F33" w:rsidP="00D62BD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</w:pPr>
      <w:r w:rsidRPr="00786F91">
        <w:rPr>
          <w:rFonts w:ascii="Times New Roman" w:eastAsia="Calibri" w:hAnsi="Times New Roman"/>
          <w:sz w:val="24"/>
          <w:szCs w:val="24"/>
          <w:lang w:eastAsia="ru-RU"/>
        </w:rPr>
        <w:t>2.5. Виды услуг</w:t>
      </w:r>
      <w:r w:rsidR="00DA6AEE" w:rsidRPr="00786F91">
        <w:rPr>
          <w:rFonts w:ascii="Times New Roman" w:eastAsia="Calibri" w:hAnsi="Times New Roman"/>
          <w:sz w:val="24"/>
          <w:szCs w:val="24"/>
          <w:lang w:eastAsia="ru-RU"/>
        </w:rPr>
        <w:t>:</w:t>
      </w:r>
      <w:r w:rsidR="00DD6076"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4145EA" w:rsidRPr="00786F91">
        <w:rPr>
          <w:rFonts w:ascii="Times New Roman" w:eastAsia="Calibri" w:hAnsi="Times New Roman"/>
          <w:i/>
          <w:sz w:val="24"/>
          <w:szCs w:val="24"/>
          <w:u w:val="single"/>
        </w:rPr>
        <w:t>реализация образовательной программы дошкольного образования</w:t>
      </w:r>
    </w:p>
    <w:p w:rsidR="00E47F33" w:rsidRPr="00786F91" w:rsidRDefault="00E47F33" w:rsidP="00D62BD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r w:rsidRPr="00786F91">
        <w:rPr>
          <w:rFonts w:ascii="Times New Roman" w:eastAsia="Calibri" w:hAnsi="Times New Roman"/>
          <w:sz w:val="24"/>
          <w:szCs w:val="24"/>
          <w:lang w:eastAsia="ru-RU"/>
        </w:rPr>
        <w:t>2.6</w:t>
      </w:r>
      <w:r w:rsidR="00DA6AEE"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.  </w:t>
      </w:r>
      <w:proofErr w:type="gramStart"/>
      <w:r w:rsidR="00DA6AEE" w:rsidRPr="00786F91">
        <w:rPr>
          <w:rFonts w:ascii="Times New Roman" w:eastAsia="Calibri" w:hAnsi="Times New Roman"/>
          <w:sz w:val="24"/>
          <w:szCs w:val="24"/>
          <w:lang w:eastAsia="ru-RU"/>
        </w:rPr>
        <w:t>Форма  оказания</w:t>
      </w:r>
      <w:proofErr w:type="gramEnd"/>
      <w:r w:rsidR="00DA6AEE"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  услуг:  </w:t>
      </w:r>
      <w:r w:rsidRPr="00786F91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на  объекте</w:t>
      </w:r>
    </w:p>
    <w:p w:rsidR="00E47F33" w:rsidRPr="00786F91" w:rsidRDefault="00E47F33" w:rsidP="00D62BD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i/>
          <w:color w:val="FF0000"/>
          <w:sz w:val="24"/>
          <w:szCs w:val="24"/>
          <w:u w:val="single"/>
          <w:lang w:eastAsia="ru-RU"/>
        </w:rPr>
      </w:pPr>
      <w:r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2.7.  </w:t>
      </w:r>
      <w:proofErr w:type="gramStart"/>
      <w:r w:rsidRPr="00786F91">
        <w:rPr>
          <w:rFonts w:ascii="Times New Roman" w:eastAsia="Calibri" w:hAnsi="Times New Roman"/>
          <w:sz w:val="24"/>
          <w:szCs w:val="24"/>
          <w:lang w:eastAsia="ru-RU"/>
        </w:rPr>
        <w:t>Плановая  мощность</w:t>
      </w:r>
      <w:proofErr w:type="gramEnd"/>
      <w:r w:rsidRPr="00786F91">
        <w:rPr>
          <w:rFonts w:ascii="Times New Roman" w:eastAsia="Calibri" w:hAnsi="Times New Roman"/>
          <w:sz w:val="24"/>
          <w:szCs w:val="24"/>
          <w:lang w:eastAsia="ru-RU"/>
        </w:rPr>
        <w:t>:  посещаемость  (к</w:t>
      </w:r>
      <w:r w:rsidR="00DD6076" w:rsidRPr="00786F91">
        <w:rPr>
          <w:rFonts w:ascii="Times New Roman" w:eastAsia="Calibri" w:hAnsi="Times New Roman"/>
          <w:sz w:val="24"/>
          <w:szCs w:val="24"/>
          <w:lang w:eastAsia="ru-RU"/>
        </w:rPr>
        <w:t>оличество обслуживаемых в день)</w:t>
      </w:r>
      <w:r w:rsidR="00BB2FEE" w:rsidRPr="00786F91">
        <w:rPr>
          <w:rFonts w:ascii="Times New Roman" w:eastAsia="Calibri" w:hAnsi="Times New Roman"/>
          <w:sz w:val="24"/>
          <w:szCs w:val="24"/>
          <w:lang w:eastAsia="ru-RU"/>
        </w:rPr>
        <w:t>:</w:t>
      </w:r>
      <w:r w:rsidR="00DD6076"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E86A62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180-200</w:t>
      </w:r>
      <w:r w:rsidR="00050876" w:rsidRPr="00786F91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 xml:space="preserve"> </w:t>
      </w:r>
      <w:r w:rsidR="00FC684C" w:rsidRPr="00786F91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человек</w:t>
      </w:r>
    </w:p>
    <w:p w:rsidR="00E47F33" w:rsidRPr="00786F91" w:rsidRDefault="00E47F33" w:rsidP="00D62BD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</w:p>
    <w:p w:rsidR="007003B5" w:rsidRPr="00786F91" w:rsidRDefault="007003B5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786F91">
        <w:rPr>
          <w:rFonts w:ascii="Times New Roman" w:eastAsia="Calibri" w:hAnsi="Times New Roman"/>
          <w:b/>
          <w:sz w:val="24"/>
          <w:szCs w:val="24"/>
          <w:lang w:eastAsia="ru-RU"/>
        </w:rPr>
        <w:t>3. Состояние доступности объекта</w:t>
      </w:r>
    </w:p>
    <w:p w:rsidR="009A6309" w:rsidRDefault="007003B5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Arial" w:hAnsi="Arial" w:cs="Arial"/>
          <w:color w:val="3C3A3A"/>
          <w:sz w:val="21"/>
          <w:szCs w:val="21"/>
          <w:shd w:val="clear" w:color="auto" w:fill="FFFFFF"/>
        </w:rPr>
      </w:pPr>
      <w:r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3.1.  </w:t>
      </w:r>
      <w:proofErr w:type="gramStart"/>
      <w:r w:rsidRPr="00786F91">
        <w:rPr>
          <w:rFonts w:ascii="Times New Roman" w:eastAsia="Calibri" w:hAnsi="Times New Roman"/>
          <w:sz w:val="24"/>
          <w:szCs w:val="24"/>
          <w:lang w:eastAsia="ru-RU"/>
        </w:rPr>
        <w:t>Путь  следования</w:t>
      </w:r>
      <w:proofErr w:type="gramEnd"/>
      <w:r w:rsidRPr="00786F91">
        <w:rPr>
          <w:rFonts w:ascii="Times New Roman" w:eastAsia="Calibri" w:hAnsi="Times New Roman"/>
          <w:sz w:val="24"/>
          <w:szCs w:val="24"/>
          <w:lang w:eastAsia="ru-RU"/>
        </w:rPr>
        <w:t xml:space="preserve">  к объекту пассажирским транспортом (описать маршрут</w:t>
      </w:r>
      <w:r w:rsidRPr="00E348F2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E47F33">
        <w:rPr>
          <w:rFonts w:ascii="Times New Roman" w:eastAsia="Calibri" w:hAnsi="Times New Roman"/>
          <w:sz w:val="24"/>
          <w:szCs w:val="24"/>
          <w:lang w:eastAsia="ru-RU"/>
        </w:rPr>
        <w:t>движения с использованием пассажирского транспорта)</w:t>
      </w:r>
      <w:r w:rsidR="00C702A0">
        <w:rPr>
          <w:rFonts w:ascii="Times New Roman" w:eastAsia="Calibri" w:hAnsi="Times New Roman"/>
          <w:sz w:val="24"/>
          <w:szCs w:val="24"/>
          <w:lang w:eastAsia="ru-RU"/>
        </w:rPr>
        <w:t>:</w:t>
      </w:r>
      <w:r w:rsidRPr="007A174F">
        <w:rPr>
          <w:rFonts w:ascii="Arial" w:hAnsi="Arial" w:cs="Arial"/>
          <w:color w:val="3C3A3A"/>
          <w:sz w:val="21"/>
          <w:szCs w:val="21"/>
          <w:shd w:val="clear" w:color="auto" w:fill="FFFFFF"/>
        </w:rPr>
        <w:t xml:space="preserve"> </w:t>
      </w:r>
    </w:p>
    <w:p w:rsidR="006F2E4B" w:rsidRPr="00B33D3E" w:rsidRDefault="00E86A62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shd w:val="clear" w:color="auto" w:fill="FFFFFF"/>
        </w:rPr>
        <w:t>Автобус №3,18,39,189</w:t>
      </w:r>
      <w:r w:rsidR="00E74EF0">
        <w:rPr>
          <w:rFonts w:ascii="Times New Roman" w:hAnsi="Times New Roman"/>
          <w:sz w:val="24"/>
          <w:szCs w:val="24"/>
          <w:u w:val="single"/>
          <w:shd w:val="clear" w:color="auto" w:fill="FFFFFF"/>
        </w:rPr>
        <w:t>; маршрутное такси №</w:t>
      </w:r>
      <w:r>
        <w:rPr>
          <w:rFonts w:ascii="Times New Roman" w:hAnsi="Times New Roman"/>
          <w:sz w:val="24"/>
          <w:szCs w:val="24"/>
          <w:u w:val="single"/>
          <w:shd w:val="clear" w:color="auto" w:fill="FFFFFF"/>
        </w:rPr>
        <w:t>13,24,30,51,399; троллейбус №22; трамвай №11,14</w:t>
      </w:r>
    </w:p>
    <w:p w:rsidR="007003B5" w:rsidRPr="006F2E4B" w:rsidRDefault="007003B5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u w:val="single"/>
          <w:lang w:eastAsia="ru-RU"/>
        </w:rPr>
      </w:pPr>
      <w:r w:rsidRPr="00E47F33">
        <w:rPr>
          <w:rFonts w:ascii="Times New Roman" w:eastAsia="Calibri" w:hAnsi="Times New Roman"/>
          <w:sz w:val="24"/>
          <w:szCs w:val="24"/>
          <w:lang w:eastAsia="ru-RU"/>
        </w:rPr>
        <w:t>наличие адаптированного пассажирского транспорта к объекту</w:t>
      </w:r>
      <w:r w:rsidR="00C702A0">
        <w:rPr>
          <w:rFonts w:ascii="Times New Roman" w:eastAsia="Calibri" w:hAnsi="Times New Roman"/>
          <w:sz w:val="24"/>
          <w:szCs w:val="24"/>
          <w:lang w:eastAsia="ru-RU"/>
        </w:rPr>
        <w:t>: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7A174F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нет</w:t>
      </w:r>
    </w:p>
    <w:p w:rsidR="007003B5" w:rsidRPr="00C7294A" w:rsidRDefault="007003B5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Arial" w:hAnsi="Arial" w:cs="Arial"/>
          <w:i/>
          <w:color w:val="3C3A3A"/>
          <w:sz w:val="21"/>
          <w:szCs w:val="21"/>
          <w:u w:val="single"/>
          <w:shd w:val="clear" w:color="auto" w:fill="FFFFFF"/>
        </w:rPr>
      </w:pPr>
      <w:r w:rsidRPr="00E47F33">
        <w:rPr>
          <w:rFonts w:ascii="Times New Roman" w:eastAsia="Calibri" w:hAnsi="Times New Roman"/>
          <w:sz w:val="24"/>
          <w:szCs w:val="24"/>
          <w:lang w:eastAsia="ru-RU"/>
        </w:rPr>
        <w:t>3.2. Путь к объекту от ближайшей остановки пассажирского транспорта: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1A088E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«</w:t>
      </w:r>
      <w:r w:rsidR="00E86A62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Дом одежды</w:t>
      </w:r>
      <w:r w:rsidR="001A088E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»</w:t>
      </w:r>
    </w:p>
    <w:p w:rsidR="007003B5" w:rsidRPr="00E47F33" w:rsidRDefault="007003B5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r w:rsidRPr="00E47F33">
        <w:rPr>
          <w:rFonts w:ascii="Times New Roman" w:eastAsia="Calibri" w:hAnsi="Times New Roman"/>
          <w:sz w:val="24"/>
          <w:szCs w:val="24"/>
          <w:lang w:eastAsia="ru-RU"/>
        </w:rPr>
        <w:t>3.2.1. Расстояние до объекта от остановки транспорта</w:t>
      </w:r>
      <w:r w:rsidR="00C702A0">
        <w:rPr>
          <w:rFonts w:ascii="Times New Roman" w:eastAsia="Calibri" w:hAnsi="Times New Roman"/>
          <w:sz w:val="24"/>
          <w:szCs w:val="24"/>
          <w:lang w:eastAsia="ru-RU"/>
        </w:rPr>
        <w:t>:</w:t>
      </w:r>
      <w:r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E86A62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6</w:t>
      </w:r>
      <w:r w:rsidR="00E74EF0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00</w:t>
      </w:r>
      <w:r w:rsidR="003A51D5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 xml:space="preserve"> </w:t>
      </w:r>
      <w:r w:rsidR="008F0093">
        <w:rPr>
          <w:rFonts w:ascii="Times New Roman" w:eastAsia="Calibri" w:hAnsi="Times New Roman"/>
          <w:sz w:val="24"/>
          <w:szCs w:val="24"/>
          <w:lang w:eastAsia="ru-RU"/>
        </w:rPr>
        <w:t>метров</w:t>
      </w:r>
      <w:r w:rsidR="00444773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7003B5" w:rsidRPr="00E47F33" w:rsidRDefault="007003B5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r w:rsidRPr="00E47F33">
        <w:rPr>
          <w:rFonts w:ascii="Times New Roman" w:eastAsia="Calibri" w:hAnsi="Times New Roman"/>
          <w:sz w:val="24"/>
          <w:szCs w:val="24"/>
          <w:lang w:eastAsia="ru-RU"/>
        </w:rPr>
        <w:t>3.2.2. Время движения (пешком)</w:t>
      </w:r>
      <w:r w:rsidR="00C702A0">
        <w:rPr>
          <w:rFonts w:ascii="Times New Roman" w:eastAsia="Calibri" w:hAnsi="Times New Roman"/>
          <w:sz w:val="24"/>
          <w:szCs w:val="24"/>
          <w:lang w:eastAsia="ru-RU"/>
        </w:rPr>
        <w:t>:</w:t>
      </w:r>
      <w:r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E86A62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4-6</w:t>
      </w:r>
      <w:r w:rsidRPr="009168D0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 xml:space="preserve"> минут</w:t>
      </w:r>
    </w:p>
    <w:p w:rsidR="007003B5" w:rsidRPr="00E47F33" w:rsidRDefault="009A6309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3.2.3.</w:t>
      </w:r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gramStart"/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>Наличие  выделенного</w:t>
      </w:r>
      <w:proofErr w:type="gramEnd"/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 от  проезжей части пешеходного пути</w:t>
      </w:r>
      <w:r w:rsidR="00C702A0">
        <w:rPr>
          <w:rFonts w:ascii="Times New Roman" w:eastAsia="Calibri" w:hAnsi="Times New Roman"/>
          <w:sz w:val="24"/>
          <w:szCs w:val="24"/>
          <w:lang w:eastAsia="ru-RU"/>
        </w:rPr>
        <w:t>:</w:t>
      </w:r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(</w:t>
      </w:r>
      <w:r w:rsidR="007003B5" w:rsidRPr="00C7294A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да,</w:t>
      </w:r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нет)</w:t>
      </w:r>
    </w:p>
    <w:p w:rsidR="007003B5" w:rsidRPr="00E47F33" w:rsidRDefault="009A6309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 xml:space="preserve">3.2.4. </w:t>
      </w:r>
      <w:proofErr w:type="gramStart"/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Перекрестки:   </w:t>
      </w:r>
      <w:proofErr w:type="gramEnd"/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7003B5" w:rsidRPr="007A1F01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нерегулируемые</w:t>
      </w:r>
      <w:r w:rsidR="00FC2D2D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   </w:t>
      </w:r>
      <w:r w:rsidR="007003B5" w:rsidRPr="00E86A62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регулируемые</w:t>
      </w:r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>,    со   звуковой</w:t>
      </w:r>
      <w:r w:rsidR="006F2E4B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сигнализацией, </w:t>
      </w:r>
      <w:r w:rsidR="007003B5" w:rsidRPr="009168D0">
        <w:rPr>
          <w:rFonts w:ascii="Times New Roman" w:eastAsia="Calibri" w:hAnsi="Times New Roman"/>
          <w:sz w:val="24"/>
          <w:szCs w:val="24"/>
          <w:lang w:eastAsia="ru-RU"/>
        </w:rPr>
        <w:t>таймером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 w:rsidRPr="007A1F01">
        <w:rPr>
          <w:rFonts w:ascii="Times New Roman" w:eastAsia="Calibri" w:hAnsi="Times New Roman"/>
          <w:sz w:val="24"/>
          <w:szCs w:val="24"/>
          <w:lang w:eastAsia="ru-RU"/>
        </w:rPr>
        <w:t>нет</w:t>
      </w:r>
    </w:p>
    <w:p w:rsidR="007003B5" w:rsidRPr="00E47F33" w:rsidRDefault="009A6309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 xml:space="preserve">3.2.5. </w:t>
      </w:r>
      <w:proofErr w:type="gramStart"/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>Информация  на</w:t>
      </w:r>
      <w:proofErr w:type="gramEnd"/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пути следования к объекту: акустическая, тактильная,</w:t>
      </w:r>
      <w:r w:rsidR="006F2E4B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FC2D2D">
        <w:rPr>
          <w:rFonts w:ascii="Times New Roman" w:eastAsia="Calibri" w:hAnsi="Times New Roman"/>
          <w:sz w:val="24"/>
          <w:szCs w:val="24"/>
          <w:lang w:eastAsia="ru-RU"/>
        </w:rPr>
        <w:t>визуальная,</w:t>
      </w:r>
      <w:r w:rsidR="007003B5"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7003B5" w:rsidRPr="007C0721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>нет</w:t>
      </w:r>
    </w:p>
    <w:p w:rsidR="007003B5" w:rsidRPr="00E47F33" w:rsidRDefault="007003B5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r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3.2.6.  </w:t>
      </w:r>
      <w:proofErr w:type="gramStart"/>
      <w:r w:rsidRPr="00E47F33">
        <w:rPr>
          <w:rFonts w:ascii="Times New Roman" w:eastAsia="Calibri" w:hAnsi="Times New Roman"/>
          <w:sz w:val="24"/>
          <w:szCs w:val="24"/>
          <w:lang w:eastAsia="ru-RU"/>
        </w:rPr>
        <w:t>Перепады  высоты</w:t>
      </w:r>
      <w:proofErr w:type="gramEnd"/>
      <w:r w:rsidRPr="00E47F33">
        <w:rPr>
          <w:rFonts w:ascii="Times New Roman" w:eastAsia="Calibri" w:hAnsi="Times New Roman"/>
          <w:sz w:val="24"/>
          <w:szCs w:val="24"/>
          <w:lang w:eastAsia="ru-RU"/>
        </w:rPr>
        <w:t xml:space="preserve">  на  пути (съезды с тротуара):</w:t>
      </w:r>
      <w:r w:rsidRPr="007A1F01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 xml:space="preserve"> есть</w:t>
      </w:r>
      <w:r w:rsidRPr="007A1F01">
        <w:rPr>
          <w:rFonts w:ascii="Times New Roman" w:eastAsia="Calibri" w:hAnsi="Times New Roman"/>
          <w:sz w:val="24"/>
          <w:szCs w:val="24"/>
          <w:lang w:eastAsia="ru-RU"/>
        </w:rPr>
        <w:t>, нет</w:t>
      </w:r>
      <w:r w:rsidRPr="00FC2D2D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 xml:space="preserve"> </w:t>
      </w:r>
    </w:p>
    <w:p w:rsidR="007003B5" w:rsidRPr="00304629" w:rsidRDefault="007003B5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</w:pPr>
      <w:r w:rsidRPr="00E47F33">
        <w:rPr>
          <w:rFonts w:ascii="Times New Roman" w:eastAsia="Calibri" w:hAnsi="Times New Roman"/>
          <w:sz w:val="24"/>
          <w:szCs w:val="24"/>
          <w:lang w:eastAsia="ru-RU"/>
        </w:rPr>
        <w:t>Их   обустройство   для   инвалидо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в   на   </w:t>
      </w:r>
      <w:proofErr w:type="gramStart"/>
      <w:r>
        <w:rPr>
          <w:rFonts w:ascii="Times New Roman" w:eastAsia="Calibri" w:hAnsi="Times New Roman"/>
          <w:sz w:val="24"/>
          <w:szCs w:val="24"/>
          <w:lang w:eastAsia="ru-RU"/>
        </w:rPr>
        <w:t>коляске</w:t>
      </w:r>
      <w:r w:rsidR="00FC2D2D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:   </w:t>
      </w:r>
      <w:proofErr w:type="gramEnd"/>
      <w:r w:rsidR="00FC2D2D" w:rsidRPr="00304629">
        <w:rPr>
          <w:rFonts w:ascii="Times New Roman" w:eastAsia="Calibri" w:hAnsi="Times New Roman"/>
          <w:sz w:val="24"/>
          <w:szCs w:val="24"/>
          <w:lang w:eastAsia="ru-RU"/>
        </w:rPr>
        <w:t>да</w:t>
      </w:r>
      <w:r w:rsidR="00FC2D2D" w:rsidRPr="00304629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 xml:space="preserve">, </w:t>
      </w:r>
      <w:r w:rsidRPr="00304629">
        <w:rPr>
          <w:rFonts w:ascii="Times New Roman" w:eastAsia="Calibri" w:hAnsi="Times New Roman"/>
          <w:i/>
          <w:sz w:val="24"/>
          <w:szCs w:val="24"/>
          <w:u w:val="single"/>
          <w:lang w:eastAsia="ru-RU"/>
        </w:rPr>
        <w:t xml:space="preserve">нет </w:t>
      </w:r>
    </w:p>
    <w:p w:rsidR="007003B5" w:rsidRPr="00E47F33" w:rsidRDefault="007003B5" w:rsidP="007003B5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ascii="Times New Roman" w:eastAsia="Calibri" w:hAnsi="Times New Roman"/>
          <w:sz w:val="24"/>
          <w:szCs w:val="24"/>
          <w:lang w:eastAsia="ru-RU"/>
        </w:rPr>
      </w:pPr>
      <w:bookmarkStart w:id="0" w:name="_GoBack"/>
      <w:bookmarkEnd w:id="0"/>
    </w:p>
    <w:p w:rsidR="009B7F91" w:rsidRPr="009B7F91" w:rsidRDefault="009B7F91" w:rsidP="006E2244">
      <w:pPr>
        <w:spacing w:line="240" w:lineRule="aut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9B7F91">
        <w:rPr>
          <w:rFonts w:ascii="Times New Roman" w:hAnsi="Times New Roman"/>
          <w:b/>
          <w:bCs/>
          <w:sz w:val="24"/>
          <w:szCs w:val="24"/>
        </w:rPr>
        <w:t>3.3 Организация доступности объекта для инвалидов – форма обслуживания</w:t>
      </w:r>
    </w:p>
    <w:p w:rsidR="009B7F91" w:rsidRPr="009B7F91" w:rsidRDefault="009B7F91" w:rsidP="009B7F91">
      <w:pPr>
        <w:spacing w:line="240" w:lineRule="auto"/>
        <w:ind w:firstLine="851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5"/>
        <w:gridCol w:w="5689"/>
        <w:gridCol w:w="2959"/>
      </w:tblGrid>
      <w:tr w:rsidR="00034DA5" w:rsidRPr="009B7F91" w:rsidTr="007B11F0">
        <w:trPr>
          <w:trHeight w:val="823"/>
          <w:jc w:val="center"/>
        </w:trPr>
        <w:tc>
          <w:tcPr>
            <w:tcW w:w="1115" w:type="dxa"/>
          </w:tcPr>
          <w:p w:rsidR="00034DA5" w:rsidRPr="009B7F91" w:rsidRDefault="00034DA5" w:rsidP="007B11F0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7F91">
              <w:rPr>
                <w:rFonts w:ascii="Times New Roman" w:hAnsi="Times New Roman"/>
                <w:sz w:val="26"/>
                <w:szCs w:val="26"/>
              </w:rPr>
              <w:t>№№</w:t>
            </w:r>
          </w:p>
          <w:p w:rsidR="00034DA5" w:rsidRPr="009B7F91" w:rsidRDefault="00034DA5" w:rsidP="007B11F0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5689" w:type="dxa"/>
          </w:tcPr>
          <w:p w:rsidR="00034DA5" w:rsidRPr="009B7F91" w:rsidRDefault="00034DA5" w:rsidP="007B11F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034DA5" w:rsidRPr="009B7F91" w:rsidRDefault="00034DA5" w:rsidP="007B11F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F91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 инвалидов</w:t>
            </w:r>
          </w:p>
          <w:p w:rsidR="00034DA5" w:rsidRPr="009B7F91" w:rsidRDefault="00034DA5" w:rsidP="007B11F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034DA5" w:rsidRPr="009B7F91" w:rsidRDefault="00034DA5" w:rsidP="007B11F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F91">
              <w:rPr>
                <w:rFonts w:ascii="Times New Roman" w:hAnsi="Times New Roman"/>
                <w:b/>
                <w:bCs/>
                <w:sz w:val="24"/>
                <w:szCs w:val="24"/>
              </w:rPr>
              <w:t>Вариант организации доступности объекта</w:t>
            </w:r>
          </w:p>
          <w:p w:rsidR="00034DA5" w:rsidRPr="009B7F91" w:rsidRDefault="00034DA5" w:rsidP="007B11F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(формы обслуживания)*</w:t>
            </w:r>
          </w:p>
        </w:tc>
      </w:tr>
      <w:tr w:rsidR="00034DA5" w:rsidRPr="009B7F91" w:rsidTr="007B11F0">
        <w:trPr>
          <w:jc w:val="center"/>
        </w:trPr>
        <w:tc>
          <w:tcPr>
            <w:tcW w:w="1115" w:type="dxa"/>
          </w:tcPr>
          <w:p w:rsidR="00034DA5" w:rsidRPr="009B7F91" w:rsidRDefault="00034DA5" w:rsidP="007B11F0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  <w:p w:rsidR="00034DA5" w:rsidRPr="009B7F91" w:rsidRDefault="00034DA5" w:rsidP="007B11F0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F91">
              <w:rPr>
                <w:rFonts w:ascii="Times New Roman" w:hAnsi="Times New Roman"/>
                <w:b/>
                <w:bCs/>
                <w:sz w:val="24"/>
                <w:szCs w:val="24"/>
              </w:rPr>
              <w:t>Все категории инвалидов и МГН</w:t>
            </w:r>
          </w:p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959" w:type="dxa"/>
          </w:tcPr>
          <w:p w:rsidR="00034DA5" w:rsidRPr="009B7F91" w:rsidRDefault="00034DA5" w:rsidP="007B11F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DA5" w:rsidRPr="009B7F91" w:rsidTr="007B11F0">
        <w:trPr>
          <w:jc w:val="center"/>
        </w:trPr>
        <w:tc>
          <w:tcPr>
            <w:tcW w:w="1115" w:type="dxa"/>
          </w:tcPr>
          <w:p w:rsidR="00034DA5" w:rsidRPr="009B7F91" w:rsidRDefault="00034DA5" w:rsidP="007B11F0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B7F91">
              <w:rPr>
                <w:rFonts w:ascii="Times New Roman" w:hAnsi="Times New Roman"/>
                <w:i/>
                <w:iCs/>
                <w:sz w:val="24"/>
                <w:szCs w:val="24"/>
              </w:rPr>
              <w:t>в том числе инвалиды:</w:t>
            </w:r>
          </w:p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959" w:type="dxa"/>
          </w:tcPr>
          <w:p w:rsidR="00034DA5" w:rsidRDefault="00034DA5" w:rsidP="007B11F0">
            <w:pPr>
              <w:ind w:firstLine="0"/>
              <w:jc w:val="center"/>
            </w:pPr>
          </w:p>
        </w:tc>
      </w:tr>
      <w:tr w:rsidR="00034DA5" w:rsidRPr="009B7F91" w:rsidTr="007B11F0">
        <w:trPr>
          <w:jc w:val="center"/>
        </w:trPr>
        <w:tc>
          <w:tcPr>
            <w:tcW w:w="1115" w:type="dxa"/>
          </w:tcPr>
          <w:p w:rsidR="00034DA5" w:rsidRPr="009B7F91" w:rsidRDefault="00034DA5" w:rsidP="007B11F0">
            <w:pPr>
              <w:spacing w:line="240" w:lineRule="auto"/>
              <w:ind w:firstLine="5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689" w:type="dxa"/>
          </w:tcPr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034DA5" w:rsidRDefault="00034DA5" w:rsidP="007B11F0">
            <w:pPr>
              <w:ind w:firstLine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ВНД</w:t>
            </w:r>
          </w:p>
        </w:tc>
      </w:tr>
      <w:tr w:rsidR="00034DA5" w:rsidRPr="009B7F91" w:rsidTr="007B11F0">
        <w:trPr>
          <w:trHeight w:val="253"/>
          <w:jc w:val="center"/>
        </w:trPr>
        <w:tc>
          <w:tcPr>
            <w:tcW w:w="1115" w:type="dxa"/>
          </w:tcPr>
          <w:p w:rsidR="00034DA5" w:rsidRPr="009B7F91" w:rsidRDefault="00034DA5" w:rsidP="007B11F0">
            <w:pPr>
              <w:spacing w:line="240" w:lineRule="auto"/>
              <w:ind w:firstLine="5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5689" w:type="dxa"/>
          </w:tcPr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034DA5" w:rsidRDefault="009A6309" w:rsidP="007B11F0">
            <w:pPr>
              <w:ind w:firstLine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034DA5" w:rsidRPr="009B7F91" w:rsidTr="007B11F0">
        <w:trPr>
          <w:jc w:val="center"/>
        </w:trPr>
        <w:tc>
          <w:tcPr>
            <w:tcW w:w="1115" w:type="dxa"/>
          </w:tcPr>
          <w:p w:rsidR="00034DA5" w:rsidRPr="009B7F91" w:rsidRDefault="00034DA5" w:rsidP="007B11F0">
            <w:pPr>
              <w:spacing w:line="240" w:lineRule="auto"/>
              <w:ind w:firstLine="5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689" w:type="dxa"/>
          </w:tcPr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034DA5" w:rsidRDefault="00034DA5" w:rsidP="007B11F0">
            <w:pPr>
              <w:ind w:firstLine="0"/>
              <w:jc w:val="center"/>
            </w:pPr>
            <w:r w:rsidRPr="002107FE"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  <w:tr w:rsidR="00034DA5" w:rsidRPr="009B7F91" w:rsidTr="007B11F0">
        <w:trPr>
          <w:jc w:val="center"/>
        </w:trPr>
        <w:tc>
          <w:tcPr>
            <w:tcW w:w="1115" w:type="dxa"/>
          </w:tcPr>
          <w:p w:rsidR="00034DA5" w:rsidRPr="009B7F91" w:rsidRDefault="00034DA5" w:rsidP="007B11F0">
            <w:pPr>
              <w:spacing w:line="240" w:lineRule="auto"/>
              <w:ind w:firstLine="5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689" w:type="dxa"/>
          </w:tcPr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034DA5" w:rsidRDefault="00034DA5" w:rsidP="007B11F0">
            <w:pPr>
              <w:ind w:firstLine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034DA5" w:rsidRPr="009B7F91" w:rsidTr="007B11F0">
        <w:trPr>
          <w:jc w:val="center"/>
        </w:trPr>
        <w:tc>
          <w:tcPr>
            <w:tcW w:w="1115" w:type="dxa"/>
          </w:tcPr>
          <w:p w:rsidR="00034DA5" w:rsidRPr="009B7F91" w:rsidRDefault="00034DA5" w:rsidP="007B11F0">
            <w:pPr>
              <w:spacing w:line="240" w:lineRule="auto"/>
              <w:ind w:firstLine="5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689" w:type="dxa"/>
          </w:tcPr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  <w:p w:rsidR="00034DA5" w:rsidRPr="009B7F91" w:rsidRDefault="00034DA5" w:rsidP="007B11F0">
            <w:pPr>
              <w:spacing w:line="240" w:lineRule="auto"/>
              <w:ind w:left="-89" w:firstLine="142"/>
              <w:jc w:val="left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034DA5" w:rsidRDefault="00034DA5" w:rsidP="007B11F0">
            <w:pPr>
              <w:ind w:firstLine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9B7F91" w:rsidRPr="009B7F91" w:rsidRDefault="009B7F91" w:rsidP="009B7F91">
      <w:pPr>
        <w:spacing w:line="240" w:lineRule="auto"/>
        <w:ind w:firstLine="708"/>
        <w:rPr>
          <w:rFonts w:ascii="Times New Roman" w:hAnsi="Times New Roman"/>
          <w:sz w:val="20"/>
          <w:szCs w:val="20"/>
        </w:rPr>
      </w:pPr>
      <w:r w:rsidRPr="009B7F91">
        <w:rPr>
          <w:rFonts w:ascii="Times New Roman" w:hAnsi="Times New Roman"/>
          <w:sz w:val="24"/>
          <w:szCs w:val="24"/>
        </w:rPr>
        <w:t xml:space="preserve">* - </w:t>
      </w:r>
      <w:r w:rsidRPr="009B7F91">
        <w:rPr>
          <w:rFonts w:ascii="Times New Roman" w:hAnsi="Times New Roman"/>
          <w:sz w:val="20"/>
          <w:szCs w:val="20"/>
        </w:rPr>
        <w:t xml:space="preserve">указывается один из вариантов: </w:t>
      </w:r>
      <w:r w:rsidRPr="009B7F91">
        <w:rPr>
          <w:rFonts w:ascii="Times New Roman" w:hAnsi="Times New Roman"/>
          <w:b/>
          <w:bCs/>
          <w:sz w:val="20"/>
          <w:szCs w:val="20"/>
        </w:rPr>
        <w:t>«А», «Б», «ДУ», «ВНД»</w:t>
      </w:r>
    </w:p>
    <w:p w:rsidR="007069F1" w:rsidRPr="00E348F2" w:rsidRDefault="007069F1" w:rsidP="00606066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B7F91" w:rsidRPr="009B7F91" w:rsidRDefault="009B7F91" w:rsidP="009B7F91">
      <w:pPr>
        <w:spacing w:line="240" w:lineRule="aut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9B7F91">
        <w:rPr>
          <w:rFonts w:ascii="Times New Roman" w:hAnsi="Times New Roman"/>
          <w:b/>
          <w:bCs/>
          <w:sz w:val="24"/>
          <w:szCs w:val="24"/>
        </w:rPr>
        <w:t>3.4 Состояние доступности основных структурно-функциональных зон</w:t>
      </w:r>
    </w:p>
    <w:p w:rsidR="009B7F91" w:rsidRPr="009B7F91" w:rsidRDefault="009B7F91" w:rsidP="009B7F91">
      <w:pPr>
        <w:spacing w:line="240" w:lineRule="auto"/>
        <w:ind w:firstLine="851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722"/>
        <w:gridCol w:w="3260"/>
      </w:tblGrid>
      <w:tr w:rsidR="00034DA5" w:rsidRPr="009B7F91" w:rsidTr="007B11F0">
        <w:trPr>
          <w:trHeight w:val="429"/>
          <w:jc w:val="center"/>
        </w:trPr>
        <w:tc>
          <w:tcPr>
            <w:tcW w:w="567" w:type="dxa"/>
            <w:vMerge w:val="restart"/>
          </w:tcPr>
          <w:p w:rsidR="00034DA5" w:rsidRPr="009B7F91" w:rsidRDefault="00034DA5" w:rsidP="007B11F0">
            <w:pPr>
              <w:spacing w:line="240" w:lineRule="auto"/>
              <w:ind w:left="-8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034DA5" w:rsidRPr="009B7F91" w:rsidRDefault="00034DA5" w:rsidP="007B11F0">
            <w:pPr>
              <w:spacing w:line="240" w:lineRule="auto"/>
              <w:ind w:left="-80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722" w:type="dxa"/>
            <w:vMerge w:val="restart"/>
            <w:vAlign w:val="center"/>
          </w:tcPr>
          <w:p w:rsidR="00034DA5" w:rsidRPr="009B7F91" w:rsidRDefault="00034DA5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F9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034DA5" w:rsidRPr="009B7F91" w:rsidRDefault="00034DA5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4DA5" w:rsidRPr="009B7F91" w:rsidRDefault="00034DA5" w:rsidP="007B11F0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F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Состояние доступности, </w:t>
            </w:r>
          </w:p>
          <w:p w:rsidR="00034DA5" w:rsidRPr="009B7F91" w:rsidRDefault="00034DA5" w:rsidP="007B11F0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F91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для основных категорий инвалидов**</w:t>
            </w:r>
          </w:p>
          <w:p w:rsidR="00034DA5" w:rsidRPr="009B7F91" w:rsidRDefault="00034DA5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34DA5" w:rsidRPr="009B7F91" w:rsidTr="007B11F0">
        <w:trPr>
          <w:trHeight w:val="276"/>
          <w:jc w:val="center"/>
        </w:trPr>
        <w:tc>
          <w:tcPr>
            <w:tcW w:w="567" w:type="dxa"/>
            <w:vMerge/>
          </w:tcPr>
          <w:p w:rsidR="00034DA5" w:rsidRPr="009B7F91" w:rsidRDefault="00034DA5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2" w:type="dxa"/>
            <w:vMerge/>
          </w:tcPr>
          <w:p w:rsidR="00034DA5" w:rsidRPr="009B7F91" w:rsidRDefault="00034DA5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34DA5" w:rsidRPr="009B7F91" w:rsidRDefault="00034DA5" w:rsidP="007B11F0">
            <w:pPr>
              <w:spacing w:line="240" w:lineRule="auto"/>
              <w:ind w:left="-108" w:righ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2D2D" w:rsidRPr="009B7F91" w:rsidTr="007B11F0">
        <w:trPr>
          <w:jc w:val="center"/>
        </w:trPr>
        <w:tc>
          <w:tcPr>
            <w:tcW w:w="567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22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FC2D2D" w:rsidRPr="00FC2D2D" w:rsidRDefault="00FC2D2D" w:rsidP="00F47B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D2D">
              <w:rPr>
                <w:rFonts w:ascii="Times New Roman" w:hAnsi="Times New Roman"/>
                <w:sz w:val="24"/>
                <w:szCs w:val="24"/>
              </w:rPr>
              <w:t xml:space="preserve">ВНД (С), ДЧ-И (К,О,Г,У) </w:t>
            </w:r>
          </w:p>
        </w:tc>
      </w:tr>
      <w:tr w:rsidR="00FC2D2D" w:rsidRPr="009B7F91" w:rsidTr="007B11F0">
        <w:trPr>
          <w:jc w:val="center"/>
        </w:trPr>
        <w:tc>
          <w:tcPr>
            <w:tcW w:w="567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22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  <w:p w:rsidR="00FC2D2D" w:rsidRPr="009B7F91" w:rsidRDefault="00FC2D2D" w:rsidP="007B11F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C2D2D" w:rsidRPr="00FC2D2D" w:rsidRDefault="00FC2D2D" w:rsidP="00F47BB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D2D">
              <w:rPr>
                <w:rFonts w:ascii="Times New Roman" w:hAnsi="Times New Roman" w:cs="Times New Roman"/>
                <w:sz w:val="24"/>
                <w:szCs w:val="24"/>
              </w:rPr>
              <w:t>ВНД (</w:t>
            </w:r>
            <w:r w:rsidR="008C16C4">
              <w:rPr>
                <w:rFonts w:ascii="Times New Roman" w:hAnsi="Times New Roman" w:cs="Times New Roman"/>
                <w:sz w:val="24"/>
                <w:szCs w:val="24"/>
              </w:rPr>
              <w:t>К,</w:t>
            </w:r>
            <w:r w:rsidRPr="00FC2D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A1F01">
              <w:rPr>
                <w:rFonts w:ascii="Times New Roman" w:hAnsi="Times New Roman" w:cs="Times New Roman"/>
                <w:sz w:val="24"/>
                <w:szCs w:val="24"/>
              </w:rPr>
              <w:t>), ДЧ-И (</w:t>
            </w:r>
            <w:r w:rsidRPr="00FC2D2D">
              <w:rPr>
                <w:rFonts w:ascii="Times New Roman" w:hAnsi="Times New Roman" w:cs="Times New Roman"/>
                <w:sz w:val="24"/>
                <w:szCs w:val="24"/>
              </w:rPr>
              <w:t xml:space="preserve">О), ДП–И (Г,У) </w:t>
            </w:r>
          </w:p>
        </w:tc>
      </w:tr>
      <w:tr w:rsidR="00FC2D2D" w:rsidRPr="009B7F91" w:rsidTr="007B11F0">
        <w:trPr>
          <w:jc w:val="center"/>
        </w:trPr>
        <w:tc>
          <w:tcPr>
            <w:tcW w:w="567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2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9B7F9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9B7F91">
              <w:rPr>
                <w:rFonts w:ascii="Times New Roman" w:hAnsi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3260" w:type="dxa"/>
          </w:tcPr>
          <w:p w:rsidR="00FC2D2D" w:rsidRPr="00FC2D2D" w:rsidRDefault="00FC2D2D" w:rsidP="00F47BB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D2D">
              <w:rPr>
                <w:rFonts w:ascii="Times New Roman" w:hAnsi="Times New Roman" w:cs="Times New Roman"/>
                <w:sz w:val="24"/>
                <w:szCs w:val="24"/>
              </w:rPr>
              <w:t>ВНД (К,С), ДУ (О,Г,У)</w:t>
            </w:r>
          </w:p>
        </w:tc>
      </w:tr>
      <w:tr w:rsidR="00FC2D2D" w:rsidRPr="009B7F91" w:rsidTr="007B11F0">
        <w:trPr>
          <w:jc w:val="center"/>
        </w:trPr>
        <w:tc>
          <w:tcPr>
            <w:tcW w:w="567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22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FC2D2D" w:rsidRPr="00FC2D2D" w:rsidRDefault="007A1F01" w:rsidP="00F47B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 (К,С</w:t>
            </w:r>
            <w:r w:rsidR="00FC2D2D" w:rsidRPr="00FC2D2D">
              <w:rPr>
                <w:rFonts w:ascii="Times New Roman" w:hAnsi="Times New Roman"/>
                <w:sz w:val="24"/>
                <w:szCs w:val="24"/>
              </w:rPr>
              <w:t>), ДУ (</w:t>
            </w:r>
            <w:r>
              <w:rPr>
                <w:rFonts w:ascii="Times New Roman" w:hAnsi="Times New Roman"/>
                <w:sz w:val="24"/>
                <w:szCs w:val="24"/>
              </w:rPr>
              <w:t>О,</w:t>
            </w:r>
            <w:r w:rsidR="00FC2D2D" w:rsidRPr="00FC2D2D">
              <w:rPr>
                <w:rFonts w:ascii="Times New Roman" w:hAnsi="Times New Roman"/>
                <w:sz w:val="24"/>
                <w:szCs w:val="24"/>
              </w:rPr>
              <w:t>Г,У)</w:t>
            </w:r>
          </w:p>
        </w:tc>
      </w:tr>
      <w:tr w:rsidR="00FC2D2D" w:rsidRPr="009B7F91" w:rsidTr="007B11F0">
        <w:trPr>
          <w:jc w:val="center"/>
        </w:trPr>
        <w:tc>
          <w:tcPr>
            <w:tcW w:w="567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22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FC2D2D" w:rsidRPr="00FC2D2D" w:rsidRDefault="00FC2D2D" w:rsidP="00F47B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2D2D">
              <w:rPr>
                <w:rFonts w:ascii="Times New Roman" w:hAnsi="Times New Roman"/>
                <w:sz w:val="24"/>
                <w:szCs w:val="24"/>
              </w:rPr>
              <w:t>ВНД (К,О,С), ДУ (Г,У)</w:t>
            </w:r>
          </w:p>
        </w:tc>
      </w:tr>
      <w:tr w:rsidR="00FC2D2D" w:rsidRPr="009B7F91" w:rsidTr="007B11F0">
        <w:trPr>
          <w:jc w:val="center"/>
        </w:trPr>
        <w:tc>
          <w:tcPr>
            <w:tcW w:w="567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22" w:type="dxa"/>
          </w:tcPr>
          <w:p w:rsidR="00FC2D2D" w:rsidRPr="009B7F91" w:rsidRDefault="00FC2D2D" w:rsidP="007B11F0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F91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FC2D2D" w:rsidRPr="00FC2D2D" w:rsidRDefault="00FC2D2D" w:rsidP="00F47BB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D2D">
              <w:rPr>
                <w:rFonts w:ascii="Times New Roman" w:hAnsi="Times New Roman" w:cs="Times New Roman"/>
                <w:sz w:val="24"/>
                <w:szCs w:val="24"/>
              </w:rPr>
              <w:t xml:space="preserve">ВНД (С), ДУ-И (К,О, Г, У) </w:t>
            </w:r>
          </w:p>
        </w:tc>
      </w:tr>
    </w:tbl>
    <w:p w:rsidR="009B7F91" w:rsidRPr="009B7F91" w:rsidRDefault="009B7F91" w:rsidP="009B7F91">
      <w:pPr>
        <w:spacing w:line="240" w:lineRule="auto"/>
        <w:ind w:firstLine="0"/>
        <w:rPr>
          <w:rFonts w:ascii="Times New Roman" w:hAnsi="Times New Roman"/>
          <w:b/>
          <w:bCs/>
          <w:sz w:val="24"/>
          <w:szCs w:val="24"/>
        </w:rPr>
      </w:pPr>
    </w:p>
    <w:p w:rsidR="009B7F91" w:rsidRPr="009B7F91" w:rsidRDefault="009B7F91" w:rsidP="009B7F91">
      <w:pPr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9B7F91">
        <w:rPr>
          <w:rFonts w:ascii="Times New Roman" w:hAnsi="Times New Roman"/>
          <w:b/>
          <w:bCs/>
          <w:sz w:val="24"/>
          <w:szCs w:val="24"/>
        </w:rPr>
        <w:t xml:space="preserve">** </w:t>
      </w:r>
      <w:r w:rsidRPr="009B7F91">
        <w:rPr>
          <w:rFonts w:ascii="Times New Roman" w:hAnsi="Times New Roman"/>
          <w:sz w:val="20"/>
          <w:szCs w:val="20"/>
        </w:rPr>
        <w:t>Указывается:</w:t>
      </w:r>
      <w:r w:rsidRPr="009B7F91">
        <w:rPr>
          <w:rFonts w:ascii="Times New Roman" w:hAnsi="Times New Roman"/>
          <w:b/>
          <w:bCs/>
          <w:sz w:val="20"/>
          <w:szCs w:val="20"/>
        </w:rPr>
        <w:t xml:space="preserve"> ДП-В</w:t>
      </w:r>
      <w:r w:rsidRPr="009B7F91">
        <w:rPr>
          <w:rFonts w:ascii="Times New Roman" w:hAnsi="Times New Roman"/>
          <w:sz w:val="20"/>
          <w:szCs w:val="20"/>
        </w:rPr>
        <w:t xml:space="preserve"> - доступно полностью </w:t>
      </w:r>
      <w:proofErr w:type="gramStart"/>
      <w:r w:rsidRPr="009B7F91">
        <w:rPr>
          <w:rFonts w:ascii="Times New Roman" w:hAnsi="Times New Roman"/>
          <w:sz w:val="20"/>
          <w:szCs w:val="20"/>
        </w:rPr>
        <w:t xml:space="preserve">всем;  </w:t>
      </w:r>
      <w:r w:rsidRPr="009B7F91">
        <w:rPr>
          <w:rFonts w:ascii="Times New Roman" w:hAnsi="Times New Roman"/>
          <w:b/>
          <w:bCs/>
          <w:sz w:val="20"/>
          <w:szCs w:val="20"/>
        </w:rPr>
        <w:t>ДП</w:t>
      </w:r>
      <w:proofErr w:type="gramEnd"/>
      <w:r w:rsidRPr="009B7F91">
        <w:rPr>
          <w:rFonts w:ascii="Times New Roman" w:hAnsi="Times New Roman"/>
          <w:b/>
          <w:bCs/>
          <w:sz w:val="20"/>
          <w:szCs w:val="20"/>
        </w:rPr>
        <w:t>-И</w:t>
      </w:r>
      <w:r w:rsidRPr="009B7F91">
        <w:rPr>
          <w:rFonts w:ascii="Times New Roman" w:hAnsi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B7F91">
        <w:rPr>
          <w:rFonts w:ascii="Times New Roman" w:hAnsi="Times New Roman"/>
          <w:b/>
          <w:bCs/>
          <w:sz w:val="20"/>
          <w:szCs w:val="20"/>
        </w:rPr>
        <w:t>ДЧ-В</w:t>
      </w:r>
      <w:r w:rsidRPr="009B7F91">
        <w:rPr>
          <w:rFonts w:ascii="Times New Roman" w:hAnsi="Times New Roman"/>
          <w:sz w:val="20"/>
          <w:szCs w:val="20"/>
        </w:rPr>
        <w:t xml:space="preserve"> - доступно частично всем; </w:t>
      </w:r>
      <w:r w:rsidRPr="009B7F91">
        <w:rPr>
          <w:rFonts w:ascii="Times New Roman" w:hAnsi="Times New Roman"/>
          <w:b/>
          <w:bCs/>
          <w:sz w:val="20"/>
          <w:szCs w:val="20"/>
        </w:rPr>
        <w:t>ДЧ-И</w:t>
      </w:r>
      <w:r w:rsidRPr="009B7F91">
        <w:rPr>
          <w:rFonts w:ascii="Times New Roman" w:hAnsi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B7F91">
        <w:rPr>
          <w:rFonts w:ascii="Times New Roman" w:hAnsi="Times New Roman"/>
          <w:b/>
          <w:bCs/>
          <w:sz w:val="20"/>
          <w:szCs w:val="20"/>
        </w:rPr>
        <w:t>ДУ</w:t>
      </w:r>
      <w:r w:rsidRPr="009B7F91">
        <w:rPr>
          <w:rFonts w:ascii="Times New Roman" w:hAnsi="Times New Roman"/>
          <w:sz w:val="20"/>
          <w:szCs w:val="20"/>
        </w:rPr>
        <w:t xml:space="preserve"> - доступно условно, </w:t>
      </w:r>
      <w:r w:rsidRPr="009B7F91">
        <w:rPr>
          <w:rFonts w:ascii="Times New Roman" w:hAnsi="Times New Roman"/>
          <w:b/>
          <w:bCs/>
          <w:sz w:val="20"/>
          <w:szCs w:val="20"/>
        </w:rPr>
        <w:t>ВНД</w:t>
      </w:r>
      <w:r w:rsidRPr="009B7F91">
        <w:rPr>
          <w:rFonts w:ascii="Times New Roman" w:hAnsi="Times New Roman"/>
          <w:sz w:val="20"/>
          <w:szCs w:val="20"/>
        </w:rPr>
        <w:t xml:space="preserve"> - недоступно</w:t>
      </w:r>
    </w:p>
    <w:p w:rsidR="009B7F91" w:rsidRDefault="009B7F91" w:rsidP="00DD6076">
      <w:pPr>
        <w:widowControl w:val="0"/>
        <w:autoSpaceDE w:val="0"/>
        <w:autoSpaceDN w:val="0"/>
        <w:adjustRightInd w:val="0"/>
        <w:spacing w:line="240" w:lineRule="auto"/>
        <w:ind w:right="-1" w:firstLine="0"/>
        <w:rPr>
          <w:rFonts w:ascii="Times New Roman" w:hAnsi="Times New Roman"/>
          <w:sz w:val="24"/>
          <w:szCs w:val="24"/>
        </w:rPr>
      </w:pPr>
    </w:p>
    <w:p w:rsidR="004145EA" w:rsidRPr="005F497C" w:rsidRDefault="00BA3AF5" w:rsidP="005F497C">
      <w:pPr>
        <w:spacing w:line="240" w:lineRule="auto"/>
        <w:ind w:left="-89" w:firstLine="142"/>
        <w:jc w:val="left"/>
        <w:rPr>
          <w:rFonts w:ascii="Times New Roman" w:hAnsi="Times New Roman"/>
          <w:sz w:val="24"/>
          <w:szCs w:val="24"/>
        </w:rPr>
      </w:pPr>
      <w:r w:rsidRPr="00E348F2">
        <w:rPr>
          <w:rFonts w:ascii="Times New Roman" w:hAnsi="Times New Roman"/>
          <w:sz w:val="24"/>
          <w:szCs w:val="24"/>
        </w:rPr>
        <w:t>3.5</w:t>
      </w:r>
      <w:r w:rsidRPr="00FC2D2D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r w:rsidRPr="00FC2D2D">
        <w:rPr>
          <w:rFonts w:ascii="Times New Roman" w:hAnsi="Times New Roman"/>
          <w:b/>
          <w:i/>
          <w:sz w:val="24"/>
          <w:szCs w:val="24"/>
          <w:u w:val="single"/>
        </w:rPr>
        <w:t>ИТОГОВОЕ ЗАКЛЮЧЕНИЕ о состоянии доступности объекта социальной инфраструктуры</w:t>
      </w:r>
      <w:r w:rsidR="00FC2D2D" w:rsidRPr="00FC2D2D">
        <w:rPr>
          <w:rFonts w:ascii="Times New Roman" w:hAnsi="Times New Roman"/>
          <w:i/>
          <w:sz w:val="24"/>
          <w:szCs w:val="24"/>
          <w:u w:val="single"/>
        </w:rPr>
        <w:t>:</w:t>
      </w:r>
      <w:r w:rsidR="00FC2D2D" w:rsidRPr="00FC2D2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FC2D2D" w:rsidRPr="00FC2D2D">
        <w:rPr>
          <w:rFonts w:ascii="Times New Roman" w:hAnsi="Times New Roman"/>
          <w:i/>
          <w:iCs/>
          <w:sz w:val="24"/>
          <w:szCs w:val="24"/>
          <w:u w:val="single"/>
        </w:rPr>
        <w:t xml:space="preserve">объект признан условно доступным для инвалидов категорий </w:t>
      </w:r>
      <w:proofErr w:type="gramStart"/>
      <w:r w:rsidR="00FC2D2D" w:rsidRPr="00FC2D2D">
        <w:rPr>
          <w:rFonts w:ascii="Times New Roman" w:hAnsi="Times New Roman"/>
          <w:i/>
          <w:iCs/>
          <w:sz w:val="24"/>
          <w:szCs w:val="24"/>
          <w:u w:val="single"/>
        </w:rPr>
        <w:t>О,Г</w:t>
      </w:r>
      <w:proofErr w:type="gramEnd"/>
      <w:r w:rsidR="00FC2D2D" w:rsidRPr="00FC2D2D">
        <w:rPr>
          <w:rFonts w:ascii="Times New Roman" w:hAnsi="Times New Roman"/>
          <w:i/>
          <w:iCs/>
          <w:sz w:val="24"/>
          <w:szCs w:val="24"/>
          <w:u w:val="single"/>
        </w:rPr>
        <w:t xml:space="preserve">,У, </w:t>
      </w:r>
      <w:r w:rsidR="00FC2D2D" w:rsidRPr="00FC2D2D">
        <w:rPr>
          <w:rFonts w:ascii="Times New Roman" w:hAnsi="Times New Roman"/>
          <w:i/>
          <w:sz w:val="24"/>
          <w:szCs w:val="24"/>
          <w:u w:val="single"/>
        </w:rPr>
        <w:t>недоступным</w:t>
      </w:r>
      <w:r w:rsidR="00FC2D2D" w:rsidRPr="00FC2D2D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="00FC2D2D" w:rsidRPr="00FC2D2D">
        <w:rPr>
          <w:rFonts w:ascii="Times New Roman" w:hAnsi="Times New Roman"/>
          <w:i/>
          <w:sz w:val="24"/>
          <w:szCs w:val="24"/>
          <w:u w:val="single"/>
        </w:rPr>
        <w:t>для инвалидов категорий К,С.</w:t>
      </w:r>
      <w:r w:rsidR="00E74EF0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034DA5" w:rsidRPr="00224FE4" w:rsidRDefault="00034DA5" w:rsidP="00034DA5">
      <w:pPr>
        <w:widowControl w:val="0"/>
        <w:autoSpaceDE w:val="0"/>
        <w:autoSpaceDN w:val="0"/>
        <w:adjustRightInd w:val="0"/>
        <w:spacing w:line="240" w:lineRule="auto"/>
        <w:ind w:right="5498"/>
        <w:outlineLvl w:val="0"/>
        <w:rPr>
          <w:rFonts w:ascii="Times New Roman" w:hAnsi="Times New Roman"/>
          <w:b/>
          <w:sz w:val="24"/>
          <w:szCs w:val="24"/>
        </w:rPr>
      </w:pPr>
      <w:r w:rsidRPr="00224FE4">
        <w:rPr>
          <w:rFonts w:ascii="Times New Roman" w:hAnsi="Times New Roman"/>
          <w:b/>
          <w:sz w:val="24"/>
          <w:szCs w:val="24"/>
        </w:rPr>
        <w:lastRenderedPageBreak/>
        <w:t>4. Управленческое решение</w:t>
      </w:r>
    </w:p>
    <w:p w:rsidR="00034DA5" w:rsidRPr="00E348F2" w:rsidRDefault="00034DA5" w:rsidP="00034DA5">
      <w:pPr>
        <w:widowControl w:val="0"/>
        <w:tabs>
          <w:tab w:val="left" w:pos="9355"/>
        </w:tabs>
        <w:autoSpaceDE w:val="0"/>
        <w:autoSpaceDN w:val="0"/>
        <w:adjustRightInd w:val="0"/>
        <w:spacing w:line="240" w:lineRule="auto"/>
        <w:ind w:right="141"/>
        <w:rPr>
          <w:rFonts w:ascii="Times New Roman" w:hAnsi="Times New Roman"/>
          <w:sz w:val="24"/>
          <w:szCs w:val="24"/>
        </w:rPr>
      </w:pPr>
      <w:r w:rsidRPr="00E348F2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034DA5" w:rsidRPr="00E348F2" w:rsidRDefault="00034DA5" w:rsidP="00034DA5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3288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4477"/>
        <w:gridCol w:w="7790"/>
        <w:gridCol w:w="170"/>
      </w:tblGrid>
      <w:tr w:rsidR="00034DA5" w:rsidRPr="00FC2D2D" w:rsidTr="00FC2D2D">
        <w:trPr>
          <w:gridAfter w:val="1"/>
          <w:wAfter w:w="170" w:type="dxa"/>
          <w:trHeight w:val="555"/>
          <w:tblCellSpacing w:w="5" w:type="nil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A5" w:rsidRPr="00FC2D2D" w:rsidRDefault="00034DA5" w:rsidP="007B11F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N п/п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A5" w:rsidRPr="00FC2D2D" w:rsidRDefault="00034DA5" w:rsidP="007B11F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Основные структурно-функциональные зоны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A5" w:rsidRPr="00FC2D2D" w:rsidRDefault="00034DA5" w:rsidP="007B11F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Рекомендации по адаптации объекта (вид работы) &lt;***&gt;</w:t>
            </w:r>
          </w:p>
        </w:tc>
      </w:tr>
      <w:tr w:rsidR="00034DA5" w:rsidRPr="00FC2D2D" w:rsidTr="00FC2D2D">
        <w:trPr>
          <w:gridAfter w:val="1"/>
          <w:wAfter w:w="170" w:type="dxa"/>
          <w:trHeight w:val="277"/>
          <w:tblCellSpacing w:w="5" w:type="nil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A5" w:rsidRPr="00FC2D2D" w:rsidRDefault="00034DA5" w:rsidP="007B11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1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A5" w:rsidRPr="00FC2D2D" w:rsidRDefault="00034DA5" w:rsidP="007B11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2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DA5" w:rsidRPr="00FC2D2D" w:rsidRDefault="00034DA5" w:rsidP="007B11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</w:tr>
      <w:tr w:rsidR="00FC2D2D" w:rsidRPr="00FC2D2D" w:rsidTr="008C16C4">
        <w:trPr>
          <w:trHeight w:val="2129"/>
          <w:tblCellSpacing w:w="5" w:type="nil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75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1.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6C4" w:rsidRPr="008C16C4" w:rsidRDefault="008C16C4" w:rsidP="008C16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18"/>
              </w:rPr>
            </w:pPr>
            <w:r w:rsidRPr="008C16C4">
              <w:rPr>
                <w:rFonts w:ascii="Times New Roman" w:hAnsi="Times New Roman"/>
                <w:szCs w:val="18"/>
              </w:rPr>
              <w:t>Текущий ремонт, организационные мероприятия:</w:t>
            </w:r>
          </w:p>
          <w:p w:rsidR="00FC2D2D" w:rsidRPr="00FC2D2D" w:rsidRDefault="008C16C4" w:rsidP="00E86A62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5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szCs w:val="18"/>
              </w:rPr>
              <w:t xml:space="preserve">    </w:t>
            </w:r>
            <w:r w:rsidRPr="008C16C4">
              <w:rPr>
                <w:rFonts w:ascii="Times New Roman" w:hAnsi="Times New Roman"/>
                <w:szCs w:val="18"/>
              </w:rPr>
              <w:t>разместить табличку у калитки с телефоном специалиста, который  при необходимости окажет помощь (крупный, контрастный шрифт); отработать регламент сопровождения инвалидов персоналом (в том числе с нарушениями опорно-двигательного аппарата).</w:t>
            </w:r>
          </w:p>
        </w:tc>
        <w:tc>
          <w:tcPr>
            <w:tcW w:w="170" w:type="dxa"/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</w:tr>
      <w:tr w:rsidR="00FC2D2D" w:rsidRPr="00FC2D2D" w:rsidTr="00FC2D2D">
        <w:trPr>
          <w:gridAfter w:val="1"/>
          <w:wAfter w:w="170" w:type="dxa"/>
          <w:trHeight w:val="570"/>
          <w:tblCellSpacing w:w="5" w:type="nil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2.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E86A62" w:rsidRDefault="00E86A62" w:rsidP="00B33D3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"/>
              <w:jc w:val="center"/>
              <w:rPr>
                <w:rFonts w:ascii="Times New Roman" w:hAnsi="Times New Roman"/>
              </w:rPr>
            </w:pPr>
            <w:r w:rsidRPr="00E86A62">
              <w:rPr>
                <w:rFonts w:ascii="Times New Roman" w:hAnsi="Times New Roman"/>
                <w:szCs w:val="18"/>
              </w:rPr>
              <w:t>Текущий ремонт, организационные мероприятия: установить тактильное предупреждающее покрытие в начале и конце лестничного марша, установить контрастную маркировку  краевых ступеней лестницы;</w:t>
            </w:r>
            <w:r w:rsidRPr="00E86A62">
              <w:rPr>
                <w:rStyle w:val="FontStyle63"/>
                <w:sz w:val="22"/>
              </w:rPr>
              <w:t xml:space="preserve"> установить</w:t>
            </w:r>
            <w:r w:rsidRPr="00E86A62">
              <w:rPr>
                <w:rFonts w:ascii="Times New Roman" w:hAnsi="Times New Roman"/>
                <w:szCs w:val="18"/>
              </w:rPr>
              <w:t xml:space="preserve"> двухсторонние поручни на входной лестнице в группы; установить противоскользящее покрытие на входных площадках и лестницах; </w:t>
            </w:r>
            <w:r w:rsidRPr="00E86A62">
              <w:rPr>
                <w:rStyle w:val="FontStyle63"/>
                <w:sz w:val="22"/>
              </w:rPr>
              <w:t>до проведения работ оказывать помощь со стороны персонала.</w:t>
            </w:r>
          </w:p>
        </w:tc>
      </w:tr>
      <w:tr w:rsidR="00FC2D2D" w:rsidRPr="00FC2D2D" w:rsidTr="00FC2D2D">
        <w:trPr>
          <w:gridAfter w:val="1"/>
          <w:wAfter w:w="170" w:type="dxa"/>
          <w:trHeight w:val="832"/>
          <w:tblCellSpacing w:w="5" w:type="nil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3.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Путь (пути) движения внутри здания, включая пути эвакуации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7A5D76" w:rsidRDefault="007A5D76" w:rsidP="00BF0C4E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16"/>
              <w:jc w:val="center"/>
              <w:rPr>
                <w:rFonts w:ascii="Times New Roman" w:hAnsi="Times New Roman"/>
              </w:rPr>
            </w:pPr>
            <w:r w:rsidRPr="007A5D76">
              <w:rPr>
                <w:rFonts w:ascii="Times New Roman" w:hAnsi="Times New Roman"/>
              </w:rPr>
              <w:t>Текущий ремонт, организационные мероприятия: обучить персонал правилам оказания ситуационной помощи инвалидам в чрезвычайных ситуациях; отработать регламент эвакуации МГН.</w:t>
            </w:r>
          </w:p>
        </w:tc>
      </w:tr>
      <w:tr w:rsidR="00FC2D2D" w:rsidRPr="00FC2D2D" w:rsidTr="00FC2D2D">
        <w:trPr>
          <w:gridAfter w:val="1"/>
          <w:wAfter w:w="170" w:type="dxa"/>
          <w:trHeight w:val="570"/>
          <w:tblCellSpacing w:w="5" w:type="nil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4.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5F497C" w:rsidRDefault="005F497C" w:rsidP="008C16C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5F497C">
              <w:rPr>
                <w:rFonts w:ascii="Times New Roman" w:hAnsi="Times New Roman"/>
              </w:rPr>
              <w:t>Организационные мероприятия: технические решения по обустройству кабинетов для приема людей передвигающихся на колясках нецелесообразны без организации доступности для таких посетителей путей движения, а также санитарно-гигиенических помещений; отработать регламент оказания помощи со стороны персонала.</w:t>
            </w:r>
          </w:p>
        </w:tc>
      </w:tr>
      <w:tr w:rsidR="00FC2D2D" w:rsidRPr="00FC2D2D" w:rsidTr="00FC2D2D">
        <w:trPr>
          <w:gridAfter w:val="1"/>
          <w:wAfter w:w="170" w:type="dxa"/>
          <w:trHeight w:val="293"/>
          <w:tblCellSpacing w:w="5" w:type="nil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5.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75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AF" w:rsidRPr="001D4BAF" w:rsidRDefault="001D4BAF" w:rsidP="001D4B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D4BAF">
              <w:rPr>
                <w:rFonts w:ascii="Times New Roman" w:hAnsi="Times New Roman"/>
              </w:rPr>
              <w:t>Технические мероприятия не возможны, не доступны для инвалидов – колясочников.</w:t>
            </w:r>
          </w:p>
          <w:p w:rsidR="00FC2D2D" w:rsidRPr="00073953" w:rsidRDefault="001D4BAF" w:rsidP="00B33D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D4BAF">
              <w:rPr>
                <w:rFonts w:ascii="Times New Roman" w:hAnsi="Times New Roman"/>
              </w:rPr>
              <w:t xml:space="preserve">  Для других категорий инвалидов отработать регламент сопровождения и оказания помощи со стороны персонала. </w:t>
            </w:r>
          </w:p>
        </w:tc>
      </w:tr>
      <w:tr w:rsidR="00FC2D2D" w:rsidRPr="00FC2D2D" w:rsidTr="00FC2D2D">
        <w:trPr>
          <w:trHeight w:val="148"/>
          <w:tblCellSpacing w:w="5" w:type="nil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6.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FC2D2D" w:rsidRDefault="00FC2D2D" w:rsidP="00F47BB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/>
              </w:rPr>
            </w:pPr>
            <w:r w:rsidRPr="00FC2D2D">
              <w:rPr>
                <w:rFonts w:ascii="Times New Roman" w:hAnsi="Times New Roman"/>
              </w:rPr>
              <w:t>Система информации и связи (на всех зонах)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2D" w:rsidRPr="00073953" w:rsidRDefault="004145EA" w:rsidP="001D4BA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073953" w:rsidRPr="00073953">
              <w:rPr>
                <w:rFonts w:ascii="Times New Roman" w:hAnsi="Times New Roman"/>
              </w:rPr>
              <w:t xml:space="preserve">становить индукционную систему (петлю) </w:t>
            </w:r>
            <w:r w:rsidR="001D4BAF">
              <w:rPr>
                <w:rFonts w:ascii="Times New Roman" w:hAnsi="Times New Roman"/>
              </w:rPr>
              <w:t>для людей со слуховыми аппаратами</w:t>
            </w:r>
            <w:r w:rsidR="00073953" w:rsidRPr="00073953">
              <w:rPr>
                <w:rFonts w:ascii="Times New Roman" w:hAnsi="Times New Roman"/>
              </w:rPr>
              <w:t xml:space="preserve">; изготовить и установить таблички с информацией, выполненной в </w:t>
            </w:r>
            <w:r w:rsidR="00073953" w:rsidRPr="00073953">
              <w:rPr>
                <w:rFonts w:ascii="Times New Roman" w:hAnsi="Times New Roman"/>
              </w:rPr>
              <w:lastRenderedPageBreak/>
              <w:t xml:space="preserve">рельефно-точечным </w:t>
            </w:r>
            <w:r w:rsidR="001D4BAF">
              <w:rPr>
                <w:rFonts w:ascii="Times New Roman" w:hAnsi="Times New Roman"/>
              </w:rPr>
              <w:t>шрифтом   в зонах обслуживания.</w:t>
            </w:r>
          </w:p>
        </w:tc>
        <w:tc>
          <w:tcPr>
            <w:tcW w:w="170" w:type="dxa"/>
          </w:tcPr>
          <w:p w:rsidR="00FC2D2D" w:rsidRPr="00FC2D2D" w:rsidRDefault="00FC2D2D" w:rsidP="007B11F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</w:tr>
    </w:tbl>
    <w:p w:rsidR="00BA3AF5" w:rsidRPr="00E348F2" w:rsidRDefault="00BA3AF5" w:rsidP="00E348F2">
      <w:pPr>
        <w:widowControl w:val="0"/>
        <w:autoSpaceDE w:val="0"/>
        <w:autoSpaceDN w:val="0"/>
        <w:adjustRightInd w:val="0"/>
        <w:spacing w:line="240" w:lineRule="auto"/>
        <w:ind w:right="141" w:firstLine="540"/>
        <w:rPr>
          <w:rFonts w:ascii="Times New Roman" w:hAnsi="Times New Roman"/>
          <w:sz w:val="24"/>
          <w:szCs w:val="24"/>
        </w:rPr>
      </w:pPr>
      <w:r w:rsidRPr="00E348F2">
        <w:rPr>
          <w:rFonts w:ascii="Times New Roman" w:hAnsi="Times New Roman"/>
          <w:sz w:val="24"/>
          <w:szCs w:val="24"/>
        </w:rPr>
        <w:lastRenderedPageBreak/>
        <w:t>&lt;*</w:t>
      </w:r>
      <w:r w:rsidR="009B7F91">
        <w:rPr>
          <w:rFonts w:ascii="Times New Roman" w:hAnsi="Times New Roman"/>
          <w:sz w:val="24"/>
          <w:szCs w:val="24"/>
        </w:rPr>
        <w:t>**</w:t>
      </w:r>
      <w:r w:rsidRPr="00E348F2">
        <w:rPr>
          <w:rFonts w:ascii="Times New Roman" w:hAnsi="Times New Roman"/>
          <w:sz w:val="24"/>
          <w:szCs w:val="24"/>
        </w:rPr>
        <w:t>&gt; Указываются конкретные рекомендации по каждой структурно-функциональной зоне.</w:t>
      </w:r>
    </w:p>
    <w:p w:rsidR="00BA3AF5" w:rsidRPr="00E348F2" w:rsidRDefault="00BA3AF5" w:rsidP="00E348F2">
      <w:pPr>
        <w:widowControl w:val="0"/>
        <w:autoSpaceDE w:val="0"/>
        <w:autoSpaceDN w:val="0"/>
        <w:adjustRightInd w:val="0"/>
        <w:spacing w:line="240" w:lineRule="auto"/>
        <w:ind w:right="141"/>
        <w:rPr>
          <w:rFonts w:ascii="Times New Roman" w:hAnsi="Times New Roman"/>
          <w:sz w:val="24"/>
          <w:szCs w:val="24"/>
        </w:rPr>
      </w:pPr>
    </w:p>
    <w:p w:rsidR="00DF16D6" w:rsidRDefault="003A1CCC" w:rsidP="00E348F2">
      <w:pPr>
        <w:pStyle w:val="ConsPlusNonformat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Период проведе</w:t>
      </w:r>
      <w:r w:rsidR="00E8591B">
        <w:rPr>
          <w:rFonts w:ascii="Times New Roman" w:hAnsi="Times New Roman" w:cs="Times New Roman"/>
          <w:sz w:val="24"/>
          <w:szCs w:val="24"/>
        </w:rPr>
        <w:t xml:space="preserve">ния работ: плановый ремонт: </w:t>
      </w:r>
      <w:r w:rsidR="00DF16D6">
        <w:rPr>
          <w:rFonts w:ascii="Times New Roman" w:hAnsi="Times New Roman" w:cs="Times New Roman"/>
          <w:i/>
          <w:sz w:val="24"/>
          <w:szCs w:val="24"/>
          <w:u w:val="single"/>
        </w:rPr>
        <w:t>по мере поступления финансирования</w:t>
      </w:r>
      <w:r w:rsidR="00DF16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3AF5" w:rsidRPr="00E348F2" w:rsidRDefault="003A1CCC" w:rsidP="00E348F2">
      <w:pPr>
        <w:pStyle w:val="ConsPlusNonformat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рамках исполнения Соглашения о предоставлении из областного бюджета Новосибирской об</w:t>
      </w:r>
      <w:r w:rsidR="001D4BAF">
        <w:rPr>
          <w:rFonts w:ascii="Times New Roman" w:hAnsi="Times New Roman" w:cs="Times New Roman"/>
          <w:sz w:val="24"/>
          <w:szCs w:val="24"/>
        </w:rPr>
        <w:t>ласти, субсидии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A3AF5" w:rsidRPr="00E348F2" w:rsidRDefault="00BA3AF5" w:rsidP="00E348F2">
      <w:pPr>
        <w:pStyle w:val="ConsPlusNonformat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348F2">
        <w:rPr>
          <w:rFonts w:ascii="Times New Roman" w:hAnsi="Times New Roman" w:cs="Times New Roman"/>
          <w:sz w:val="24"/>
          <w:szCs w:val="24"/>
        </w:rPr>
        <w:t>4.3.  Ожидаемый результат (по состоянию доступности) после выполнения работ</w:t>
      </w:r>
      <w:r w:rsidR="0059679C" w:rsidRPr="00E348F2">
        <w:rPr>
          <w:rFonts w:ascii="Times New Roman" w:hAnsi="Times New Roman" w:cs="Times New Roman"/>
          <w:sz w:val="24"/>
          <w:szCs w:val="24"/>
        </w:rPr>
        <w:t xml:space="preserve"> </w:t>
      </w:r>
      <w:r w:rsidR="003A1CCC">
        <w:rPr>
          <w:rFonts w:ascii="Times New Roman" w:hAnsi="Times New Roman" w:cs="Times New Roman"/>
          <w:sz w:val="24"/>
          <w:szCs w:val="24"/>
        </w:rPr>
        <w:t xml:space="preserve">по адаптации объекта: </w:t>
      </w:r>
      <w:r w:rsidR="003A1CCC" w:rsidRPr="003A1CCC">
        <w:rPr>
          <w:rFonts w:ascii="Times New Roman" w:hAnsi="Times New Roman" w:cs="Times New Roman"/>
          <w:i/>
          <w:sz w:val="24"/>
          <w:szCs w:val="24"/>
        </w:rPr>
        <w:t>условная доступность</w:t>
      </w:r>
    </w:p>
    <w:p w:rsidR="00F80F3A" w:rsidRPr="00E348F2" w:rsidRDefault="00BA3AF5" w:rsidP="00E348F2">
      <w:pPr>
        <w:pStyle w:val="ConsPlusNonformat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348F2">
        <w:rPr>
          <w:rFonts w:ascii="Times New Roman" w:hAnsi="Times New Roman" w:cs="Times New Roman"/>
          <w:sz w:val="24"/>
          <w:szCs w:val="24"/>
        </w:rPr>
        <w:t>4.4. Для принятия решения требуется, не требуется (нужное подчеркнуть):</w:t>
      </w:r>
      <w:r w:rsidR="00F80F3A" w:rsidRPr="00E348F2">
        <w:rPr>
          <w:rFonts w:ascii="Times New Roman" w:hAnsi="Times New Roman" w:cs="Times New Roman"/>
          <w:sz w:val="24"/>
          <w:szCs w:val="24"/>
        </w:rPr>
        <w:t xml:space="preserve"> </w:t>
      </w:r>
      <w:r w:rsidRPr="00E348F2">
        <w:rPr>
          <w:rFonts w:ascii="Times New Roman" w:hAnsi="Times New Roman" w:cs="Times New Roman"/>
          <w:sz w:val="24"/>
          <w:szCs w:val="24"/>
        </w:rPr>
        <w:t xml:space="preserve">согласование </w:t>
      </w:r>
      <w:r w:rsidR="0006712C">
        <w:rPr>
          <w:rFonts w:ascii="Times New Roman" w:hAnsi="Times New Roman" w:cs="Times New Roman"/>
          <w:sz w:val="24"/>
          <w:szCs w:val="24"/>
        </w:rPr>
        <w:t xml:space="preserve">вышестоящей организации: </w:t>
      </w:r>
      <w:r w:rsidR="0006712C" w:rsidRPr="0006712C">
        <w:rPr>
          <w:rFonts w:ascii="Times New Roman" w:hAnsi="Times New Roman" w:cs="Times New Roman"/>
          <w:i/>
          <w:sz w:val="24"/>
          <w:szCs w:val="24"/>
        </w:rPr>
        <w:t>требуется</w:t>
      </w:r>
    </w:p>
    <w:p w:rsidR="00CD05A9" w:rsidRPr="0006712C" w:rsidRDefault="00CD05A9" w:rsidP="00E348F2">
      <w:pPr>
        <w:pStyle w:val="ConsPlusNonformat"/>
        <w:ind w:right="549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066" w:rsidRPr="0006712C" w:rsidRDefault="00606066" w:rsidP="00E348F2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b/>
          <w:sz w:val="24"/>
          <w:szCs w:val="24"/>
        </w:rPr>
      </w:pPr>
      <w:r w:rsidRPr="0006712C">
        <w:rPr>
          <w:rFonts w:ascii="Times New Roman" w:eastAsia="Calibri" w:hAnsi="Times New Roman"/>
          <w:b/>
          <w:sz w:val="24"/>
          <w:szCs w:val="24"/>
        </w:rPr>
        <w:t>5. Паспорт сформирован на основании:</w:t>
      </w:r>
    </w:p>
    <w:p w:rsidR="006E2244" w:rsidRDefault="00606066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  <w:r w:rsidRPr="00606066">
        <w:rPr>
          <w:rFonts w:ascii="Times New Roman" w:eastAsia="Calibri" w:hAnsi="Times New Roman"/>
          <w:sz w:val="24"/>
          <w:szCs w:val="24"/>
        </w:rPr>
        <w:t>А</w:t>
      </w:r>
      <w:r w:rsidR="00E8591B">
        <w:rPr>
          <w:rFonts w:ascii="Times New Roman" w:eastAsia="Calibri" w:hAnsi="Times New Roman"/>
          <w:sz w:val="24"/>
          <w:szCs w:val="24"/>
        </w:rPr>
        <w:t>кта</w:t>
      </w:r>
      <w:r w:rsidRPr="00606066">
        <w:rPr>
          <w:rFonts w:ascii="Times New Roman" w:eastAsia="Calibri" w:hAnsi="Times New Roman"/>
          <w:sz w:val="24"/>
          <w:szCs w:val="24"/>
        </w:rPr>
        <w:t xml:space="preserve"> обсл</w:t>
      </w:r>
      <w:r w:rsidR="00E8591B">
        <w:rPr>
          <w:rFonts w:ascii="Times New Roman" w:eastAsia="Calibri" w:hAnsi="Times New Roman"/>
          <w:sz w:val="24"/>
          <w:szCs w:val="24"/>
        </w:rPr>
        <w:t>едования объекта: № 1</w:t>
      </w:r>
      <w:r w:rsidRPr="00606066">
        <w:rPr>
          <w:rFonts w:ascii="Times New Roman" w:eastAsia="Calibri" w:hAnsi="Times New Roman"/>
          <w:sz w:val="24"/>
          <w:szCs w:val="24"/>
        </w:rPr>
        <w:t xml:space="preserve">, </w:t>
      </w:r>
      <w:proofErr w:type="gramStart"/>
      <w:r w:rsidRPr="00606066">
        <w:rPr>
          <w:rFonts w:ascii="Times New Roman" w:eastAsia="Calibri" w:hAnsi="Times New Roman"/>
          <w:sz w:val="24"/>
          <w:szCs w:val="24"/>
        </w:rPr>
        <w:t>дата</w:t>
      </w:r>
      <w:r w:rsidR="009A19CC">
        <w:rPr>
          <w:rFonts w:ascii="Times New Roman" w:eastAsia="Calibri" w:hAnsi="Times New Roman"/>
          <w:sz w:val="24"/>
          <w:szCs w:val="24"/>
        </w:rPr>
        <w:t xml:space="preserve">  «</w:t>
      </w:r>
      <w:proofErr w:type="gramEnd"/>
      <w:r w:rsidR="009A19CC">
        <w:rPr>
          <w:rFonts w:ascii="Times New Roman" w:eastAsia="Calibri" w:hAnsi="Times New Roman"/>
          <w:sz w:val="24"/>
          <w:szCs w:val="24"/>
        </w:rPr>
        <w:t>____» _____________ 20</w:t>
      </w:r>
      <w:r w:rsidR="00BF0C4E">
        <w:rPr>
          <w:rFonts w:ascii="Times New Roman" w:eastAsia="Calibri" w:hAnsi="Times New Roman"/>
          <w:sz w:val="24"/>
          <w:szCs w:val="24"/>
        </w:rPr>
        <w:t>20</w:t>
      </w:r>
      <w:r w:rsidR="00827BDE">
        <w:rPr>
          <w:rFonts w:ascii="Times New Roman" w:eastAsia="Calibri" w:hAnsi="Times New Roman"/>
          <w:sz w:val="24"/>
          <w:szCs w:val="24"/>
        </w:rPr>
        <w:t xml:space="preserve"> </w:t>
      </w:r>
      <w:r w:rsidR="00D725BE">
        <w:rPr>
          <w:rFonts w:ascii="Times New Roman" w:eastAsia="Calibri" w:hAnsi="Times New Roman"/>
          <w:sz w:val="24"/>
          <w:szCs w:val="24"/>
        </w:rPr>
        <w:t xml:space="preserve"> г.</w:t>
      </w:r>
    </w:p>
    <w:p w:rsidR="00D725BE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6F2E4B" w:rsidRDefault="006F2E4B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6F2E4B" w:rsidRDefault="006F2E4B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6F2E4B" w:rsidRDefault="006F2E4B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Pr="00F2769B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Pr="00F2769B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Pr="00F2769B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D725BE" w:rsidRPr="00F2769B" w:rsidRDefault="00D725BE" w:rsidP="00D725BE">
      <w:pPr>
        <w:tabs>
          <w:tab w:val="left" w:pos="8080"/>
          <w:tab w:val="left" w:pos="9214"/>
        </w:tabs>
        <w:spacing w:line="240" w:lineRule="auto"/>
        <w:ind w:right="-1" w:firstLine="0"/>
        <w:rPr>
          <w:rFonts w:ascii="Times New Roman" w:eastAsia="Calibri" w:hAnsi="Times New Roman"/>
          <w:sz w:val="24"/>
          <w:szCs w:val="24"/>
        </w:rPr>
      </w:pPr>
    </w:p>
    <w:p w:rsidR="006E2244" w:rsidRPr="00F2769B" w:rsidRDefault="006E2244" w:rsidP="006E2244">
      <w:pPr>
        <w:ind w:firstLine="567"/>
        <w:rPr>
          <w:rFonts w:ascii="Times New Roman" w:hAnsi="Times New Roman"/>
          <w:b/>
          <w:sz w:val="18"/>
          <w:szCs w:val="18"/>
        </w:rPr>
      </w:pPr>
    </w:p>
    <w:p w:rsidR="006E2244" w:rsidRPr="00F2769B" w:rsidRDefault="006E2244" w:rsidP="006E2244">
      <w:pPr>
        <w:ind w:firstLine="567"/>
        <w:rPr>
          <w:rFonts w:ascii="Times New Roman" w:hAnsi="Times New Roman"/>
          <w:b/>
          <w:sz w:val="18"/>
          <w:szCs w:val="18"/>
        </w:rPr>
      </w:pPr>
    </w:p>
    <w:p w:rsidR="00D41C20" w:rsidRPr="00F2769B" w:rsidRDefault="00D41C20" w:rsidP="006E2244">
      <w:pPr>
        <w:spacing w:line="240" w:lineRule="auto"/>
        <w:ind w:left="708" w:right="5498" w:firstLine="0"/>
        <w:rPr>
          <w:rFonts w:ascii="Times New Roman" w:hAnsi="Times New Roman"/>
          <w:sz w:val="24"/>
          <w:szCs w:val="24"/>
        </w:rPr>
      </w:pPr>
    </w:p>
    <w:sectPr w:rsidR="00D41C20" w:rsidRPr="00F2769B" w:rsidSect="006E2244">
      <w:footerReference w:type="default" r:id="rId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AAE" w:rsidRDefault="00921AAE" w:rsidP="006E2244">
      <w:pPr>
        <w:spacing w:line="240" w:lineRule="auto"/>
      </w:pPr>
      <w:r>
        <w:separator/>
      </w:r>
    </w:p>
  </w:endnote>
  <w:endnote w:type="continuationSeparator" w:id="0">
    <w:p w:rsidR="00921AAE" w:rsidRDefault="00921AAE" w:rsidP="006E22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7810366"/>
      <w:docPartObj>
        <w:docPartGallery w:val="Page Numbers (Bottom of Page)"/>
        <w:docPartUnique/>
      </w:docPartObj>
    </w:sdtPr>
    <w:sdtEndPr/>
    <w:sdtContent>
      <w:p w:rsidR="008C623E" w:rsidRDefault="0032152D">
        <w:pPr>
          <w:pStyle w:val="a9"/>
          <w:jc w:val="center"/>
        </w:pPr>
        <w:r>
          <w:fldChar w:fldCharType="begin"/>
        </w:r>
        <w:r w:rsidR="008C623E">
          <w:instrText>PAGE   \* MERGEFORMAT</w:instrText>
        </w:r>
        <w:r>
          <w:fldChar w:fldCharType="separate"/>
        </w:r>
        <w:r w:rsidR="00304629">
          <w:rPr>
            <w:noProof/>
          </w:rPr>
          <w:t>5</w:t>
        </w:r>
        <w:r>
          <w:fldChar w:fldCharType="end"/>
        </w:r>
      </w:p>
    </w:sdtContent>
  </w:sdt>
  <w:p w:rsidR="008C623E" w:rsidRDefault="008C62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AAE" w:rsidRDefault="00921AAE" w:rsidP="006E2244">
      <w:pPr>
        <w:spacing w:line="240" w:lineRule="auto"/>
      </w:pPr>
      <w:r>
        <w:separator/>
      </w:r>
    </w:p>
  </w:footnote>
  <w:footnote w:type="continuationSeparator" w:id="0">
    <w:p w:rsidR="00921AAE" w:rsidRDefault="00921AAE" w:rsidP="006E224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123DF"/>
    <w:multiLevelType w:val="hybridMultilevel"/>
    <w:tmpl w:val="D4DA6C58"/>
    <w:lvl w:ilvl="0" w:tplc="C9BEF7F6">
      <w:start w:val="1"/>
      <w:numFmt w:val="bullet"/>
      <w:lvlText w:val="-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AF5"/>
    <w:rsid w:val="000005DC"/>
    <w:rsid w:val="00021D30"/>
    <w:rsid w:val="00034DA5"/>
    <w:rsid w:val="00050876"/>
    <w:rsid w:val="00057B7B"/>
    <w:rsid w:val="0006712C"/>
    <w:rsid w:val="0006716B"/>
    <w:rsid w:val="00070801"/>
    <w:rsid w:val="00072003"/>
    <w:rsid w:val="00073953"/>
    <w:rsid w:val="00076F57"/>
    <w:rsid w:val="00084FF0"/>
    <w:rsid w:val="00085567"/>
    <w:rsid w:val="00085776"/>
    <w:rsid w:val="00086BC9"/>
    <w:rsid w:val="00090697"/>
    <w:rsid w:val="000A2059"/>
    <w:rsid w:val="000B4EE3"/>
    <w:rsid w:val="000B69DE"/>
    <w:rsid w:val="000C1402"/>
    <w:rsid w:val="000C2D9F"/>
    <w:rsid w:val="000C5CCB"/>
    <w:rsid w:val="000D02B4"/>
    <w:rsid w:val="000D362D"/>
    <w:rsid w:val="000D52AF"/>
    <w:rsid w:val="000E161B"/>
    <w:rsid w:val="000F00C5"/>
    <w:rsid w:val="000F1C36"/>
    <w:rsid w:val="000F35AF"/>
    <w:rsid w:val="000F4ADC"/>
    <w:rsid w:val="000F55D4"/>
    <w:rsid w:val="000F5A3D"/>
    <w:rsid w:val="00107844"/>
    <w:rsid w:val="001105B4"/>
    <w:rsid w:val="00113B8C"/>
    <w:rsid w:val="001159B7"/>
    <w:rsid w:val="001313B8"/>
    <w:rsid w:val="0013689A"/>
    <w:rsid w:val="001477DE"/>
    <w:rsid w:val="001515A1"/>
    <w:rsid w:val="00163D90"/>
    <w:rsid w:val="00163E0E"/>
    <w:rsid w:val="001673C7"/>
    <w:rsid w:val="001702DB"/>
    <w:rsid w:val="00170CAD"/>
    <w:rsid w:val="0018146E"/>
    <w:rsid w:val="00181513"/>
    <w:rsid w:val="00184F20"/>
    <w:rsid w:val="0018725E"/>
    <w:rsid w:val="001949AB"/>
    <w:rsid w:val="001A04D0"/>
    <w:rsid w:val="001A088E"/>
    <w:rsid w:val="001A2E70"/>
    <w:rsid w:val="001B37D5"/>
    <w:rsid w:val="001B717E"/>
    <w:rsid w:val="001D4BAF"/>
    <w:rsid w:val="001E4742"/>
    <w:rsid w:val="001F338A"/>
    <w:rsid w:val="0020601F"/>
    <w:rsid w:val="00216939"/>
    <w:rsid w:val="00224FE4"/>
    <w:rsid w:val="002448EE"/>
    <w:rsid w:val="0024583B"/>
    <w:rsid w:val="00246C52"/>
    <w:rsid w:val="00250D84"/>
    <w:rsid w:val="00255525"/>
    <w:rsid w:val="002650E8"/>
    <w:rsid w:val="00274737"/>
    <w:rsid w:val="00281542"/>
    <w:rsid w:val="00283544"/>
    <w:rsid w:val="00292FE3"/>
    <w:rsid w:val="002A40E7"/>
    <w:rsid w:val="002D46CA"/>
    <w:rsid w:val="003043C4"/>
    <w:rsid w:val="00304629"/>
    <w:rsid w:val="00311FE5"/>
    <w:rsid w:val="0031454A"/>
    <w:rsid w:val="003166FA"/>
    <w:rsid w:val="00317F82"/>
    <w:rsid w:val="0032152D"/>
    <w:rsid w:val="00323AC4"/>
    <w:rsid w:val="00324061"/>
    <w:rsid w:val="00343C1D"/>
    <w:rsid w:val="00345BDB"/>
    <w:rsid w:val="00347F3F"/>
    <w:rsid w:val="00351410"/>
    <w:rsid w:val="003534B1"/>
    <w:rsid w:val="00355AE6"/>
    <w:rsid w:val="003646C2"/>
    <w:rsid w:val="003677FB"/>
    <w:rsid w:val="00371F7D"/>
    <w:rsid w:val="00374F5F"/>
    <w:rsid w:val="00376AFF"/>
    <w:rsid w:val="00387DF4"/>
    <w:rsid w:val="0039670F"/>
    <w:rsid w:val="003A1CCC"/>
    <w:rsid w:val="003A51D5"/>
    <w:rsid w:val="003B0DA6"/>
    <w:rsid w:val="003B2CDC"/>
    <w:rsid w:val="003B410A"/>
    <w:rsid w:val="003C4CEE"/>
    <w:rsid w:val="003C719B"/>
    <w:rsid w:val="003E531A"/>
    <w:rsid w:val="00400C53"/>
    <w:rsid w:val="004020CD"/>
    <w:rsid w:val="00407C55"/>
    <w:rsid w:val="004145EA"/>
    <w:rsid w:val="00417DE0"/>
    <w:rsid w:val="00442EA6"/>
    <w:rsid w:val="00444773"/>
    <w:rsid w:val="004653A6"/>
    <w:rsid w:val="004802D1"/>
    <w:rsid w:val="004906DB"/>
    <w:rsid w:val="00490750"/>
    <w:rsid w:val="00494F73"/>
    <w:rsid w:val="004B3376"/>
    <w:rsid w:val="004B76F8"/>
    <w:rsid w:val="004C2B3C"/>
    <w:rsid w:val="004D70D9"/>
    <w:rsid w:val="004E0116"/>
    <w:rsid w:val="004E3123"/>
    <w:rsid w:val="004F037E"/>
    <w:rsid w:val="004F6B4A"/>
    <w:rsid w:val="004F7B59"/>
    <w:rsid w:val="00511020"/>
    <w:rsid w:val="00514A53"/>
    <w:rsid w:val="00521DDF"/>
    <w:rsid w:val="005254E5"/>
    <w:rsid w:val="0053009A"/>
    <w:rsid w:val="0053228B"/>
    <w:rsid w:val="005353AC"/>
    <w:rsid w:val="00544E6D"/>
    <w:rsid w:val="00554618"/>
    <w:rsid w:val="00560EDF"/>
    <w:rsid w:val="00561A8D"/>
    <w:rsid w:val="00562A32"/>
    <w:rsid w:val="0057445C"/>
    <w:rsid w:val="005802B1"/>
    <w:rsid w:val="0059679C"/>
    <w:rsid w:val="005A1AC8"/>
    <w:rsid w:val="005A294B"/>
    <w:rsid w:val="005A75B6"/>
    <w:rsid w:val="005B307D"/>
    <w:rsid w:val="005B5757"/>
    <w:rsid w:val="005B728A"/>
    <w:rsid w:val="005B7AFA"/>
    <w:rsid w:val="005C07CF"/>
    <w:rsid w:val="005D70C1"/>
    <w:rsid w:val="005F497C"/>
    <w:rsid w:val="00604E8F"/>
    <w:rsid w:val="006057A2"/>
    <w:rsid w:val="00606066"/>
    <w:rsid w:val="00612760"/>
    <w:rsid w:val="006321EB"/>
    <w:rsid w:val="0063604A"/>
    <w:rsid w:val="00637B83"/>
    <w:rsid w:val="0064331D"/>
    <w:rsid w:val="0064759C"/>
    <w:rsid w:val="00652D6C"/>
    <w:rsid w:val="00660701"/>
    <w:rsid w:val="00660E6C"/>
    <w:rsid w:val="00661F1E"/>
    <w:rsid w:val="0066575A"/>
    <w:rsid w:val="00673A6A"/>
    <w:rsid w:val="00676D03"/>
    <w:rsid w:val="00693D41"/>
    <w:rsid w:val="006A6265"/>
    <w:rsid w:val="006B1BA7"/>
    <w:rsid w:val="006B2B68"/>
    <w:rsid w:val="006D478B"/>
    <w:rsid w:val="006E093A"/>
    <w:rsid w:val="006E2244"/>
    <w:rsid w:val="006E67C4"/>
    <w:rsid w:val="006F0208"/>
    <w:rsid w:val="006F2E4B"/>
    <w:rsid w:val="007003B5"/>
    <w:rsid w:val="00706332"/>
    <w:rsid w:val="007069F1"/>
    <w:rsid w:val="00717613"/>
    <w:rsid w:val="00721E55"/>
    <w:rsid w:val="00722A42"/>
    <w:rsid w:val="00730A00"/>
    <w:rsid w:val="0073134C"/>
    <w:rsid w:val="00745655"/>
    <w:rsid w:val="00754D2A"/>
    <w:rsid w:val="00757167"/>
    <w:rsid w:val="007617E8"/>
    <w:rsid w:val="00772C57"/>
    <w:rsid w:val="00773943"/>
    <w:rsid w:val="007800A4"/>
    <w:rsid w:val="007810BF"/>
    <w:rsid w:val="0078253F"/>
    <w:rsid w:val="00786F91"/>
    <w:rsid w:val="007941B0"/>
    <w:rsid w:val="0079470F"/>
    <w:rsid w:val="007A174F"/>
    <w:rsid w:val="007A1F01"/>
    <w:rsid w:val="007A3D30"/>
    <w:rsid w:val="007A5D76"/>
    <w:rsid w:val="007B03F0"/>
    <w:rsid w:val="007B31ED"/>
    <w:rsid w:val="007B6067"/>
    <w:rsid w:val="007C0721"/>
    <w:rsid w:val="007C1F15"/>
    <w:rsid w:val="007C4D43"/>
    <w:rsid w:val="007C4F95"/>
    <w:rsid w:val="007D0764"/>
    <w:rsid w:val="007D6307"/>
    <w:rsid w:val="007D67AA"/>
    <w:rsid w:val="007E063D"/>
    <w:rsid w:val="007E24CE"/>
    <w:rsid w:val="007E34CF"/>
    <w:rsid w:val="007E6AF5"/>
    <w:rsid w:val="007F0D73"/>
    <w:rsid w:val="007F5A6C"/>
    <w:rsid w:val="007F61C7"/>
    <w:rsid w:val="007F66FD"/>
    <w:rsid w:val="007F6A68"/>
    <w:rsid w:val="008017EA"/>
    <w:rsid w:val="00807E49"/>
    <w:rsid w:val="008102D0"/>
    <w:rsid w:val="008166D1"/>
    <w:rsid w:val="00821F4C"/>
    <w:rsid w:val="0082569E"/>
    <w:rsid w:val="00827BDE"/>
    <w:rsid w:val="00836B37"/>
    <w:rsid w:val="00841550"/>
    <w:rsid w:val="00850E00"/>
    <w:rsid w:val="008572AB"/>
    <w:rsid w:val="00862778"/>
    <w:rsid w:val="0087441B"/>
    <w:rsid w:val="00883725"/>
    <w:rsid w:val="00894770"/>
    <w:rsid w:val="008954B5"/>
    <w:rsid w:val="008A66C3"/>
    <w:rsid w:val="008C16C4"/>
    <w:rsid w:val="008C61AD"/>
    <w:rsid w:val="008C623E"/>
    <w:rsid w:val="008C7F18"/>
    <w:rsid w:val="008F0093"/>
    <w:rsid w:val="00900766"/>
    <w:rsid w:val="00901622"/>
    <w:rsid w:val="00906802"/>
    <w:rsid w:val="009168D0"/>
    <w:rsid w:val="00921AAE"/>
    <w:rsid w:val="00923C1B"/>
    <w:rsid w:val="00923EF6"/>
    <w:rsid w:val="009340D1"/>
    <w:rsid w:val="0094192E"/>
    <w:rsid w:val="009424D3"/>
    <w:rsid w:val="00945FB1"/>
    <w:rsid w:val="00981836"/>
    <w:rsid w:val="00987807"/>
    <w:rsid w:val="009A19CC"/>
    <w:rsid w:val="009A6309"/>
    <w:rsid w:val="009B1B3F"/>
    <w:rsid w:val="009B7F91"/>
    <w:rsid w:val="009D5E11"/>
    <w:rsid w:val="00A022A2"/>
    <w:rsid w:val="00A10FC5"/>
    <w:rsid w:val="00A11A85"/>
    <w:rsid w:val="00A14213"/>
    <w:rsid w:val="00A2298B"/>
    <w:rsid w:val="00A238D1"/>
    <w:rsid w:val="00A2611C"/>
    <w:rsid w:val="00A33645"/>
    <w:rsid w:val="00A357DA"/>
    <w:rsid w:val="00A35A8E"/>
    <w:rsid w:val="00A47F94"/>
    <w:rsid w:val="00A53C8E"/>
    <w:rsid w:val="00A614BF"/>
    <w:rsid w:val="00A66D3F"/>
    <w:rsid w:val="00A725C8"/>
    <w:rsid w:val="00A76CDF"/>
    <w:rsid w:val="00A83133"/>
    <w:rsid w:val="00A94E6C"/>
    <w:rsid w:val="00AA3150"/>
    <w:rsid w:val="00AA398C"/>
    <w:rsid w:val="00AA4B1C"/>
    <w:rsid w:val="00AB0168"/>
    <w:rsid w:val="00AB2E12"/>
    <w:rsid w:val="00AB2EE7"/>
    <w:rsid w:val="00AC2ADD"/>
    <w:rsid w:val="00AD15FE"/>
    <w:rsid w:val="00AD5CA3"/>
    <w:rsid w:val="00B05C39"/>
    <w:rsid w:val="00B07C35"/>
    <w:rsid w:val="00B17942"/>
    <w:rsid w:val="00B24EF6"/>
    <w:rsid w:val="00B25215"/>
    <w:rsid w:val="00B25407"/>
    <w:rsid w:val="00B25BEB"/>
    <w:rsid w:val="00B33D3E"/>
    <w:rsid w:val="00B43F2F"/>
    <w:rsid w:val="00B55517"/>
    <w:rsid w:val="00B56D2F"/>
    <w:rsid w:val="00B601D2"/>
    <w:rsid w:val="00B604E9"/>
    <w:rsid w:val="00B62ED0"/>
    <w:rsid w:val="00B71A99"/>
    <w:rsid w:val="00B83028"/>
    <w:rsid w:val="00B86527"/>
    <w:rsid w:val="00B9363B"/>
    <w:rsid w:val="00B971C8"/>
    <w:rsid w:val="00BA3AF5"/>
    <w:rsid w:val="00BA4F68"/>
    <w:rsid w:val="00BA6966"/>
    <w:rsid w:val="00BB03C7"/>
    <w:rsid w:val="00BB2FEE"/>
    <w:rsid w:val="00BB42C4"/>
    <w:rsid w:val="00BB6EA9"/>
    <w:rsid w:val="00BC1157"/>
    <w:rsid w:val="00BC4D23"/>
    <w:rsid w:val="00BD0645"/>
    <w:rsid w:val="00BE4BF9"/>
    <w:rsid w:val="00BF0C4E"/>
    <w:rsid w:val="00C0466D"/>
    <w:rsid w:val="00C17A49"/>
    <w:rsid w:val="00C21A03"/>
    <w:rsid w:val="00C23063"/>
    <w:rsid w:val="00C506DC"/>
    <w:rsid w:val="00C527FC"/>
    <w:rsid w:val="00C67803"/>
    <w:rsid w:val="00C702A0"/>
    <w:rsid w:val="00C7294A"/>
    <w:rsid w:val="00C76264"/>
    <w:rsid w:val="00C93526"/>
    <w:rsid w:val="00C940E7"/>
    <w:rsid w:val="00C9640E"/>
    <w:rsid w:val="00CA0C31"/>
    <w:rsid w:val="00CA4C7C"/>
    <w:rsid w:val="00CB6676"/>
    <w:rsid w:val="00CC7555"/>
    <w:rsid w:val="00CD05A9"/>
    <w:rsid w:val="00CF0BC7"/>
    <w:rsid w:val="00CF1E8F"/>
    <w:rsid w:val="00D03B37"/>
    <w:rsid w:val="00D040CB"/>
    <w:rsid w:val="00D21060"/>
    <w:rsid w:val="00D22DC0"/>
    <w:rsid w:val="00D23ED7"/>
    <w:rsid w:val="00D3231E"/>
    <w:rsid w:val="00D33785"/>
    <w:rsid w:val="00D41C20"/>
    <w:rsid w:val="00D51DBC"/>
    <w:rsid w:val="00D53091"/>
    <w:rsid w:val="00D62BD5"/>
    <w:rsid w:val="00D67DA9"/>
    <w:rsid w:val="00D725BE"/>
    <w:rsid w:val="00D74D18"/>
    <w:rsid w:val="00D81721"/>
    <w:rsid w:val="00DA3432"/>
    <w:rsid w:val="00DA4BDE"/>
    <w:rsid w:val="00DA6AEE"/>
    <w:rsid w:val="00DB197D"/>
    <w:rsid w:val="00DB2C05"/>
    <w:rsid w:val="00DC071F"/>
    <w:rsid w:val="00DC6C10"/>
    <w:rsid w:val="00DD6076"/>
    <w:rsid w:val="00DE1A62"/>
    <w:rsid w:val="00DF16D6"/>
    <w:rsid w:val="00E05E25"/>
    <w:rsid w:val="00E12A88"/>
    <w:rsid w:val="00E12C60"/>
    <w:rsid w:val="00E2360C"/>
    <w:rsid w:val="00E24793"/>
    <w:rsid w:val="00E27C82"/>
    <w:rsid w:val="00E339CF"/>
    <w:rsid w:val="00E348F2"/>
    <w:rsid w:val="00E45D76"/>
    <w:rsid w:val="00E4703D"/>
    <w:rsid w:val="00E47F33"/>
    <w:rsid w:val="00E53C41"/>
    <w:rsid w:val="00E74EF0"/>
    <w:rsid w:val="00E77165"/>
    <w:rsid w:val="00E8317E"/>
    <w:rsid w:val="00E8406A"/>
    <w:rsid w:val="00E8591B"/>
    <w:rsid w:val="00E86A62"/>
    <w:rsid w:val="00E8773F"/>
    <w:rsid w:val="00E96931"/>
    <w:rsid w:val="00EA15D5"/>
    <w:rsid w:val="00EA545A"/>
    <w:rsid w:val="00EB276D"/>
    <w:rsid w:val="00EC6242"/>
    <w:rsid w:val="00EC7D4A"/>
    <w:rsid w:val="00ED0221"/>
    <w:rsid w:val="00ED78CA"/>
    <w:rsid w:val="00EE1072"/>
    <w:rsid w:val="00EE298A"/>
    <w:rsid w:val="00EE45C2"/>
    <w:rsid w:val="00EF62C8"/>
    <w:rsid w:val="00F03DB2"/>
    <w:rsid w:val="00F2093F"/>
    <w:rsid w:val="00F258A2"/>
    <w:rsid w:val="00F2769B"/>
    <w:rsid w:val="00F31306"/>
    <w:rsid w:val="00F37843"/>
    <w:rsid w:val="00F37CD0"/>
    <w:rsid w:val="00F43122"/>
    <w:rsid w:val="00F576AF"/>
    <w:rsid w:val="00F608CA"/>
    <w:rsid w:val="00F76E4F"/>
    <w:rsid w:val="00F76F37"/>
    <w:rsid w:val="00F806D2"/>
    <w:rsid w:val="00F80F3A"/>
    <w:rsid w:val="00F81F15"/>
    <w:rsid w:val="00F839B3"/>
    <w:rsid w:val="00F83ADB"/>
    <w:rsid w:val="00F978B2"/>
    <w:rsid w:val="00FA60C0"/>
    <w:rsid w:val="00FB098D"/>
    <w:rsid w:val="00FB118C"/>
    <w:rsid w:val="00FC2D2D"/>
    <w:rsid w:val="00FC420D"/>
    <w:rsid w:val="00FC684C"/>
    <w:rsid w:val="00FE2F01"/>
    <w:rsid w:val="00FE53C2"/>
    <w:rsid w:val="00FE7B15"/>
    <w:rsid w:val="00FF03EA"/>
    <w:rsid w:val="00FF0EB9"/>
    <w:rsid w:val="00FF4F33"/>
    <w:rsid w:val="00FF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D8E7D-6517-4395-9E40-1EF45889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AF5"/>
    <w:pPr>
      <w:spacing w:after="0"/>
      <w:ind w:firstLine="425"/>
      <w:jc w:val="both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1"/>
    <w:qFormat/>
    <w:rsid w:val="00034DA5"/>
    <w:pPr>
      <w:widowControl w:val="0"/>
      <w:autoSpaceDE w:val="0"/>
      <w:autoSpaceDN w:val="0"/>
      <w:spacing w:line="273" w:lineRule="exact"/>
      <w:ind w:left="301" w:firstLine="0"/>
      <w:jc w:val="left"/>
      <w:outlineLvl w:val="1"/>
    </w:pPr>
    <w:rPr>
      <w:rFonts w:ascii="Times New Roman" w:hAnsi="Times New Roman"/>
      <w:b/>
      <w:bCs/>
      <w:i/>
      <w:sz w:val="24"/>
      <w:szCs w:val="24"/>
      <w:u w:val="single" w:color="000000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A3A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AB0168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0168"/>
    <w:rPr>
      <w:color w:val="0000FF"/>
      <w:u w:val="single"/>
    </w:rPr>
  </w:style>
  <w:style w:type="character" w:customStyle="1" w:styleId="FontStyle22">
    <w:name w:val="Font Style22"/>
    <w:rsid w:val="00224FE4"/>
    <w:rPr>
      <w:rFonts w:ascii="Times New Roman" w:hAnsi="Times New Roman" w:cs="Times New Roman"/>
      <w:b/>
      <w:bCs/>
      <w:sz w:val="22"/>
      <w:szCs w:val="22"/>
    </w:rPr>
  </w:style>
  <w:style w:type="character" w:styleId="a5">
    <w:name w:val="Strong"/>
    <w:uiPriority w:val="22"/>
    <w:qFormat/>
    <w:rsid w:val="00224FE4"/>
    <w:rPr>
      <w:b/>
      <w:bCs/>
    </w:rPr>
  </w:style>
  <w:style w:type="paragraph" w:styleId="a6">
    <w:name w:val="List Paragraph"/>
    <w:basedOn w:val="a"/>
    <w:uiPriority w:val="34"/>
    <w:qFormat/>
    <w:rsid w:val="00661F1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E224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2244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6E224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2244"/>
    <w:rPr>
      <w:rFonts w:ascii="Calibri" w:eastAsia="Times New Roman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B43F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3F2F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034DA5"/>
    <w:rPr>
      <w:rFonts w:ascii="Times New Roman" w:eastAsia="Times New Roman" w:hAnsi="Times New Roman" w:cs="Times New Roman"/>
      <w:b/>
      <w:bCs/>
      <w:i/>
      <w:sz w:val="24"/>
      <w:szCs w:val="24"/>
      <w:u w:val="single" w:color="000000"/>
      <w:lang w:eastAsia="ru-RU" w:bidi="ru-RU"/>
    </w:rPr>
  </w:style>
  <w:style w:type="character" w:customStyle="1" w:styleId="FontStyle63">
    <w:name w:val="Font Style63"/>
    <w:uiPriority w:val="99"/>
    <w:rsid w:val="00034DA5"/>
    <w:rPr>
      <w:rFonts w:ascii="Times New Roman" w:hAnsi="Times New Roman" w:cs="Times New Roman"/>
      <w:sz w:val="18"/>
      <w:szCs w:val="18"/>
    </w:rPr>
  </w:style>
  <w:style w:type="character" w:customStyle="1" w:styleId="FontStyle59">
    <w:name w:val="Font Style59"/>
    <w:uiPriority w:val="99"/>
    <w:rsid w:val="00034DA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8">
    <w:name w:val="Font Style58"/>
    <w:uiPriority w:val="99"/>
    <w:rsid w:val="007C0721"/>
    <w:rPr>
      <w:rFonts w:ascii="Times New Roman" w:hAnsi="Times New Roman" w:cs="Times New Roman"/>
      <w:i/>
      <w:iCs/>
      <w:sz w:val="18"/>
      <w:szCs w:val="18"/>
    </w:rPr>
  </w:style>
  <w:style w:type="paragraph" w:styleId="ad">
    <w:name w:val="Body Text"/>
    <w:aliases w:val="бпОсновной текст"/>
    <w:basedOn w:val="a"/>
    <w:link w:val="ae"/>
    <w:rsid w:val="004145EA"/>
    <w:pPr>
      <w:spacing w:line="240" w:lineRule="auto"/>
      <w:ind w:firstLine="0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e">
    <w:name w:val="Основной текст Знак"/>
    <w:aliases w:val="бпОсновной текст Знак"/>
    <w:basedOn w:val="a0"/>
    <w:link w:val="ad"/>
    <w:rsid w:val="004145EA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5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B757A-F33D-4C8C-8F30-1C017627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Э. Львутина</dc:creator>
  <cp:lastModifiedBy>Пользователь Windows</cp:lastModifiedBy>
  <cp:revision>3</cp:revision>
  <cp:lastPrinted>2019-08-15T01:05:00Z</cp:lastPrinted>
  <dcterms:created xsi:type="dcterms:W3CDTF">2021-01-15T10:45:00Z</dcterms:created>
  <dcterms:modified xsi:type="dcterms:W3CDTF">2021-01-15T10:53:00Z</dcterms:modified>
</cp:coreProperties>
</file>